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78" w:rsidRPr="00EE6B78" w:rsidRDefault="00EE6B78" w:rsidP="00EE6B78">
      <w:pPr>
        <w:spacing w:after="0" w:line="403" w:lineRule="atLeast"/>
        <w:outlineLvl w:val="1"/>
        <w:rPr>
          <w:rFonts w:ascii="Arial" w:eastAsia="Times New Roman" w:hAnsi="Arial" w:cs="Arial"/>
          <w:color w:val="D2441B"/>
          <w:sz w:val="35"/>
          <w:szCs w:val="35"/>
        </w:rPr>
      </w:pPr>
      <w:bookmarkStart w:id="0" w:name="_GoBack"/>
      <w:bookmarkEnd w:id="0"/>
      <w:r w:rsidRPr="00EE6B78">
        <w:rPr>
          <w:rFonts w:ascii="Arial" w:eastAsia="Times New Roman" w:hAnsi="Arial" w:cs="Arial"/>
          <w:color w:val="D2441B"/>
          <w:sz w:val="35"/>
          <w:szCs w:val="35"/>
        </w:rPr>
        <w:t>Соответствие сайта Федеральному закону РФ №273-ФЗ от 29.12.2012г. "ОБ ОБРАЗОВАНИИ В РОССИЙСКОЙ ФЕДЕРАЦИИ"</w:t>
      </w:r>
      <w:r w:rsidRPr="00EE6B78">
        <w:rPr>
          <w:rFonts w:ascii="Arial" w:eastAsia="Times New Roman" w:hAnsi="Arial" w:cs="Arial"/>
          <w:color w:val="D2441B"/>
          <w:sz w:val="35"/>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Согласно статье 29 Федерального Закона Российской Федерации от 29.12.2013г. "Об образовании в Российской Федерации" № 273-ФЗ образовательные организации обеспечивают открытость и доступность:</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1) информации: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а) </w:t>
      </w:r>
      <w:hyperlink r:id="rId5" w:history="1">
        <w:r w:rsidRPr="00EE6B78">
          <w:rPr>
            <w:rFonts w:ascii="Arial" w:eastAsia="Times New Roman" w:hAnsi="Arial" w:cs="Arial"/>
            <w:b/>
            <w:bCs/>
            <w:i/>
            <w:iCs/>
            <w:color w:val="007AD0"/>
            <w:sz w:val="16"/>
            <w:u w:val="single"/>
          </w:rPr>
          <w:t>о дате создания образовательной организации</w:t>
        </w:r>
        <w:r w:rsidRPr="00EE6B78">
          <w:rPr>
            <w:rFonts w:ascii="Arial" w:eastAsia="Times New Roman" w:hAnsi="Arial" w:cs="Arial"/>
            <w:color w:val="007AD0"/>
            <w:sz w:val="16"/>
            <w:u w:val="single"/>
          </w:rPr>
          <w:t>, </w:t>
        </w:r>
        <w:r w:rsidRPr="00EE6B78">
          <w:rPr>
            <w:rFonts w:ascii="Arial" w:eastAsia="Times New Roman" w:hAnsi="Arial" w:cs="Arial"/>
            <w:b/>
            <w:bCs/>
            <w:i/>
            <w:iCs/>
            <w:color w:val="007AD0"/>
            <w:sz w:val="16"/>
            <w:u w:val="single"/>
          </w:rPr>
          <w:t>об учредителе</w:t>
        </w:r>
        <w:r w:rsidRPr="00EE6B78">
          <w:rPr>
            <w:rFonts w:ascii="Arial" w:eastAsia="Times New Roman" w:hAnsi="Arial" w:cs="Arial"/>
            <w:color w:val="007AD0"/>
            <w:sz w:val="16"/>
            <w:u w:val="single"/>
          </w:rPr>
          <w:t>, учредителях образовательной организации, </w:t>
        </w:r>
        <w:r w:rsidRPr="00EE6B78">
          <w:rPr>
            <w:rFonts w:ascii="Arial" w:eastAsia="Times New Roman" w:hAnsi="Arial" w:cs="Arial"/>
            <w:b/>
            <w:bCs/>
            <w:i/>
            <w:iCs/>
            <w:color w:val="007AD0"/>
            <w:sz w:val="16"/>
            <w:u w:val="single"/>
          </w:rPr>
          <w:t>о месте нахождения образовательной организации</w:t>
        </w:r>
        <w:r w:rsidRPr="00EE6B78">
          <w:rPr>
            <w:rFonts w:ascii="Arial" w:eastAsia="Times New Roman" w:hAnsi="Arial" w:cs="Arial"/>
            <w:color w:val="007AD0"/>
            <w:sz w:val="16"/>
            <w:u w:val="single"/>
          </w:rPr>
          <w:t> и ее филиалов (при наличии), </w:t>
        </w:r>
        <w:r w:rsidRPr="00EE6B78">
          <w:rPr>
            <w:rFonts w:ascii="Arial" w:eastAsia="Times New Roman" w:hAnsi="Arial" w:cs="Arial"/>
            <w:b/>
            <w:bCs/>
            <w:i/>
            <w:iCs/>
            <w:color w:val="007AD0"/>
            <w:sz w:val="16"/>
            <w:u w:val="single"/>
          </w:rPr>
          <w:t>режиме, графике работы, контактных телефонах и об адресах электронной почты</w:t>
        </w:r>
      </w:hyperlink>
      <w:r w:rsidRPr="00EE6B78">
        <w:rPr>
          <w:rFonts w:ascii="Times New Roman" w:eastAsia="Times New Roman" w:hAnsi="Times New Roman" w:cs="Times New Roman"/>
          <w:color w:val="555555"/>
          <w:sz w:val="16"/>
          <w:szCs w:val="16"/>
        </w:rPr>
        <w:t>;</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б)</w:t>
      </w:r>
      <w:hyperlink r:id="rId6" w:history="1">
        <w:r w:rsidRPr="00EE6B78">
          <w:rPr>
            <w:rFonts w:ascii="Arial" w:eastAsia="Times New Roman" w:hAnsi="Arial" w:cs="Arial"/>
            <w:i/>
            <w:iCs/>
            <w:color w:val="007AD0"/>
            <w:sz w:val="16"/>
            <w:u w:val="single"/>
          </w:rPr>
          <w:t> </w:t>
        </w:r>
      </w:hyperlink>
      <w:hyperlink r:id="rId7" w:history="1">
        <w:r w:rsidRPr="00EE6B78">
          <w:rPr>
            <w:rFonts w:ascii="Arial" w:eastAsia="Times New Roman" w:hAnsi="Arial" w:cs="Arial"/>
            <w:i/>
            <w:iCs/>
            <w:color w:val="007AD0"/>
            <w:sz w:val="16"/>
            <w:u w:val="single"/>
          </w:rPr>
          <w:t>о структуре и об органах управления образовательной организацией</w:t>
        </w:r>
      </w:hyperlink>
      <w:r w:rsidRPr="00EE6B78">
        <w:rPr>
          <w:rFonts w:ascii="Times New Roman" w:eastAsia="Times New Roman" w:hAnsi="Times New Roman" w:cs="Times New Roman"/>
          <w:color w:val="555555"/>
          <w:sz w:val="16"/>
          <w:szCs w:val="16"/>
        </w:rPr>
        <w:t>;</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в) </w:t>
      </w:r>
      <w:hyperlink r:id="rId8" w:history="1">
        <w:r w:rsidRPr="00EE6B78">
          <w:rPr>
            <w:rFonts w:ascii="Arial" w:eastAsia="Times New Roman" w:hAnsi="Arial" w:cs="Arial"/>
            <w:b/>
            <w:bCs/>
            <w:i/>
            <w:iCs/>
            <w:color w:val="007AD0"/>
            <w:sz w:val="16"/>
            <w:u w:val="single"/>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r w:rsidRPr="00EE6B78">
          <w:rPr>
            <w:rFonts w:ascii="Arial" w:eastAsia="Times New Roman" w:hAnsi="Arial" w:cs="Arial"/>
            <w:color w:val="007AD0"/>
            <w:sz w:val="16"/>
            <w:u w:val="single"/>
          </w:rPr>
          <w:t>;</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г) </w:t>
      </w:r>
      <w:hyperlink r:id="rId9" w:history="1">
        <w:r w:rsidRPr="00EE6B78">
          <w:rPr>
            <w:rFonts w:ascii="Arial" w:eastAsia="Times New Roman" w:hAnsi="Arial" w:cs="Arial"/>
            <w:b/>
            <w:bCs/>
            <w:i/>
            <w:iCs/>
            <w:color w:val="007AD0"/>
            <w:sz w:val="16"/>
            <w:u w:val="single"/>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r w:rsidRPr="00EE6B78">
          <w:rPr>
            <w:rFonts w:ascii="Arial" w:eastAsia="Times New Roman" w:hAnsi="Arial" w:cs="Arial"/>
            <w:color w:val="007AD0"/>
            <w:sz w:val="16"/>
            <w:u w:val="single"/>
          </w:rPr>
          <w:t>;</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д)</w:t>
      </w:r>
      <w:r w:rsidRPr="00EE6B78">
        <w:rPr>
          <w:rFonts w:ascii="Times New Roman" w:eastAsia="Times New Roman" w:hAnsi="Times New Roman" w:cs="Times New Roman"/>
          <w:color w:val="555555"/>
          <w:sz w:val="16"/>
        </w:rPr>
        <w:t> </w:t>
      </w:r>
      <w:hyperlink r:id="rId10" w:history="1">
        <w:r w:rsidRPr="00EE6B78">
          <w:rPr>
            <w:rFonts w:ascii="Arial" w:eastAsia="Times New Roman" w:hAnsi="Arial" w:cs="Arial"/>
            <w:color w:val="007AD0"/>
            <w:sz w:val="16"/>
            <w:u w:val="single"/>
          </w:rPr>
          <w:t>о языках образования;</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е) </w:t>
      </w:r>
      <w:hyperlink r:id="rId11" w:history="1">
        <w:r w:rsidRPr="00EE6B78">
          <w:rPr>
            <w:rFonts w:ascii="Arial" w:eastAsia="Times New Roman" w:hAnsi="Arial" w:cs="Arial"/>
            <w:b/>
            <w:bCs/>
            <w:i/>
            <w:iCs/>
            <w:color w:val="007AD0"/>
            <w:sz w:val="16"/>
            <w:u w:val="single"/>
          </w:rPr>
          <w:t>о федеральных государственных образовательных стандартах, об образовательных стандартах (при их наличии) (в разделе Образовательные стандарты)</w:t>
        </w:r>
        <w:r w:rsidRPr="00EE6B78">
          <w:rPr>
            <w:rFonts w:ascii="Arial" w:eastAsia="Times New Roman" w:hAnsi="Arial" w:cs="Arial"/>
            <w:color w:val="007AD0"/>
            <w:sz w:val="16"/>
            <w:u w:val="single"/>
          </w:rPr>
          <w:t>;</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ж) </w:t>
      </w:r>
      <w:hyperlink r:id="rId12" w:history="1">
        <w:r w:rsidRPr="00EE6B78">
          <w:rPr>
            <w:rFonts w:ascii="Arial" w:eastAsia="Times New Roman" w:hAnsi="Arial" w:cs="Arial"/>
            <w:b/>
            <w:bCs/>
            <w:i/>
            <w:iCs/>
            <w:color w:val="007AD0"/>
            <w:sz w:val="16"/>
            <w:u w:val="single"/>
          </w:rPr>
          <w:t>о руководителе образовательной организации</w:t>
        </w:r>
        <w:r w:rsidRPr="00EE6B78">
          <w:rPr>
            <w:rFonts w:ascii="Arial" w:eastAsia="Times New Roman" w:hAnsi="Arial" w:cs="Arial"/>
            <w:color w:val="007AD0"/>
            <w:sz w:val="16"/>
            <w:u w:val="single"/>
          </w:rPr>
          <w:t>, его заместителях, руководителях филиалов образовательной организации (при их наличии)</w:t>
        </w:r>
      </w:hyperlink>
      <w:r w:rsidRPr="00EE6B78">
        <w:rPr>
          <w:rFonts w:ascii="Times New Roman" w:eastAsia="Times New Roman" w:hAnsi="Times New Roman" w:cs="Times New Roman"/>
          <w:color w:val="555555"/>
          <w:sz w:val="16"/>
          <w:szCs w:val="16"/>
        </w:rPr>
        <w:t>;</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з) </w:t>
      </w:r>
      <w:hyperlink r:id="rId13" w:history="1">
        <w:r w:rsidRPr="00EE6B78">
          <w:rPr>
            <w:rFonts w:ascii="Arial" w:eastAsia="Times New Roman" w:hAnsi="Arial" w:cs="Arial"/>
            <w:i/>
            <w:iCs/>
            <w:color w:val="007AD0"/>
            <w:sz w:val="16"/>
            <w:u w:val="single"/>
          </w:rPr>
          <w:t>о персональном составе педагогических работников с указанием уровня образования, квалификации и опыта работы</w:t>
        </w:r>
      </w:hyperlink>
      <w:r w:rsidRPr="00EE6B78">
        <w:rPr>
          <w:rFonts w:ascii="Times New Roman" w:eastAsia="Times New Roman" w:hAnsi="Times New Roman" w:cs="Times New Roman"/>
          <w:color w:val="555555"/>
          <w:sz w:val="16"/>
          <w:szCs w:val="16"/>
        </w:rPr>
        <w:t>;</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и) </w:t>
      </w:r>
      <w:hyperlink r:id="rId14" w:history="1">
        <w:r w:rsidRPr="00EE6B78">
          <w:rPr>
            <w:rFonts w:ascii="Arial" w:eastAsia="Times New Roman" w:hAnsi="Arial" w:cs="Arial"/>
            <w:i/>
            <w:iCs/>
            <w:color w:val="007AD0"/>
            <w:sz w:val="16"/>
            <w:u w:val="single"/>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 (в разделе материально-техническое обеспечение);</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п) </w:t>
      </w:r>
      <w:hyperlink r:id="rId15" w:history="1">
        <w:r w:rsidRPr="00EE6B78">
          <w:rPr>
            <w:rFonts w:ascii="Arial" w:eastAsia="Times New Roman" w:hAnsi="Arial" w:cs="Arial"/>
            <w:b/>
            <w:bCs/>
            <w:i/>
            <w:iCs/>
            <w:color w:val="007AD0"/>
            <w:sz w:val="16"/>
            <w:u w:val="single"/>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(в разделе Образовательные программы)</w:t>
        </w:r>
        <w:r w:rsidRPr="00EE6B78">
          <w:rPr>
            <w:rFonts w:ascii="Arial" w:eastAsia="Times New Roman" w:hAnsi="Arial" w:cs="Arial"/>
            <w:color w:val="007AD0"/>
            <w:sz w:val="16"/>
            <w:u w:val="single"/>
          </w:rPr>
          <w:t>;</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р)</w:t>
      </w:r>
      <w:hyperlink r:id="rId16" w:history="1">
        <w:r w:rsidRPr="00EE6B78">
          <w:rPr>
            <w:rFonts w:ascii="Arial" w:eastAsia="Times New Roman" w:hAnsi="Arial" w:cs="Arial"/>
            <w:i/>
            <w:iCs/>
            <w:color w:val="007AD0"/>
            <w:sz w:val="16"/>
            <w:u w:val="single"/>
          </w:rPr>
          <w:t> </w:t>
        </w:r>
      </w:hyperlink>
      <w:hyperlink r:id="rId17" w:history="1">
        <w:r w:rsidRPr="00EE6B78">
          <w:rPr>
            <w:rFonts w:ascii="Arial" w:eastAsia="Times New Roman" w:hAnsi="Arial" w:cs="Arial"/>
            <w:i/>
            <w:iCs/>
            <w:color w:val="007AD0"/>
            <w:sz w:val="16"/>
            <w:u w:val="single"/>
          </w:rPr>
          <w:t>о поступлении финансовых и материальных средств и об их расходовании по итогам финансового года</w:t>
        </w:r>
      </w:hyperlink>
      <w:r w:rsidRPr="00EE6B78">
        <w:rPr>
          <w:rFonts w:ascii="Times New Roman" w:eastAsia="Times New Roman" w:hAnsi="Times New Roman" w:cs="Times New Roman"/>
          <w:b/>
          <w:bCs/>
          <w:i/>
          <w:iCs/>
          <w:color w:val="555555"/>
          <w:sz w:val="16"/>
        </w:rPr>
        <w:t> (в разделе Уставные документы, муниципальный заказ и другие хозяйственные документы)</w:t>
      </w:r>
      <w:hyperlink r:id="rId18" w:history="1">
        <w:r w:rsidRPr="00EE6B78">
          <w:rPr>
            <w:rFonts w:ascii="Arial" w:eastAsia="Times New Roman" w:hAnsi="Arial" w:cs="Arial"/>
            <w:color w:val="007AD0"/>
            <w:sz w:val="16"/>
            <w:u w:val="single"/>
          </w:rPr>
          <w:t>;</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2) копий:</w:t>
      </w:r>
    </w:p>
    <w:p w:rsidR="00EE6B78" w:rsidRPr="00EE6B78" w:rsidRDefault="002559EA" w:rsidP="00EE6B78">
      <w:pPr>
        <w:spacing w:after="0" w:line="253" w:lineRule="atLeast"/>
        <w:rPr>
          <w:rFonts w:ascii="Arial" w:eastAsia="Times New Roman" w:hAnsi="Arial" w:cs="Arial"/>
          <w:color w:val="555555"/>
          <w:sz w:val="16"/>
          <w:szCs w:val="16"/>
        </w:rPr>
      </w:pPr>
      <w:hyperlink r:id="rId19" w:history="1">
        <w:r w:rsidR="00EE6B78" w:rsidRPr="00EE6B78">
          <w:rPr>
            <w:rFonts w:ascii="Arial" w:eastAsia="Times New Roman" w:hAnsi="Arial" w:cs="Arial"/>
            <w:color w:val="007AD0"/>
            <w:sz w:val="16"/>
            <w:u w:val="single"/>
          </w:rPr>
          <w:t> </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20" w:history="1">
        <w:r w:rsidR="00EE6B78" w:rsidRPr="00EE6B78">
          <w:rPr>
            <w:rFonts w:ascii="Arial" w:eastAsia="Times New Roman" w:hAnsi="Arial" w:cs="Arial"/>
            <w:color w:val="007AD0"/>
            <w:sz w:val="16"/>
            <w:u w:val="single"/>
          </w:rPr>
          <w:t>а) </w:t>
        </w:r>
        <w:r w:rsidR="00EE6B78" w:rsidRPr="00EE6B78">
          <w:rPr>
            <w:rFonts w:ascii="Arial" w:eastAsia="Times New Roman" w:hAnsi="Arial" w:cs="Arial"/>
            <w:b/>
            <w:bCs/>
            <w:i/>
            <w:iCs/>
            <w:color w:val="007AD0"/>
            <w:sz w:val="16"/>
            <w:u w:val="single"/>
          </w:rPr>
          <w:t>устава образовательной организации</w:t>
        </w:r>
        <w:r w:rsidR="00EE6B78" w:rsidRPr="00EE6B78">
          <w:rPr>
            <w:rFonts w:ascii="Arial" w:eastAsia="Times New Roman" w:hAnsi="Arial" w:cs="Arial"/>
            <w:color w:val="007AD0"/>
            <w:sz w:val="16"/>
            <w:u w:val="single"/>
          </w:rPr>
          <w:t>;</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21" w:history="1">
        <w:r w:rsidR="00EE6B78" w:rsidRPr="00EE6B78">
          <w:rPr>
            <w:rFonts w:ascii="Arial" w:eastAsia="Times New Roman" w:hAnsi="Arial" w:cs="Arial"/>
            <w:color w:val="007AD0"/>
            <w:sz w:val="16"/>
            <w:u w:val="single"/>
          </w:rPr>
          <w:t> </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22" w:history="1">
        <w:r w:rsidR="00EE6B78" w:rsidRPr="00EE6B78">
          <w:rPr>
            <w:rFonts w:ascii="Arial" w:eastAsia="Times New Roman" w:hAnsi="Arial" w:cs="Arial"/>
            <w:color w:val="007AD0"/>
            <w:sz w:val="16"/>
            <w:u w:val="single"/>
          </w:rPr>
          <w:t>б) </w:t>
        </w:r>
        <w:r w:rsidR="00EE6B78" w:rsidRPr="00EE6B78">
          <w:rPr>
            <w:rFonts w:ascii="Arial" w:eastAsia="Times New Roman" w:hAnsi="Arial" w:cs="Arial"/>
            <w:b/>
            <w:bCs/>
            <w:i/>
            <w:iCs/>
            <w:color w:val="007AD0"/>
            <w:sz w:val="16"/>
            <w:u w:val="single"/>
          </w:rPr>
          <w:t>лицензии на осуществление образовательной деятельности (с приложениями)</w:t>
        </w:r>
        <w:r w:rsidR="00EE6B78" w:rsidRPr="00EE6B78">
          <w:rPr>
            <w:rFonts w:ascii="Arial" w:eastAsia="Times New Roman" w:hAnsi="Arial" w:cs="Arial"/>
            <w:color w:val="007AD0"/>
            <w:sz w:val="16"/>
            <w:u w:val="single"/>
          </w:rPr>
          <w:t>;</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23" w:history="1">
        <w:r w:rsidR="00EE6B78" w:rsidRPr="00EE6B78">
          <w:rPr>
            <w:rFonts w:ascii="Arial" w:eastAsia="Times New Roman" w:hAnsi="Arial" w:cs="Arial"/>
            <w:color w:val="007AD0"/>
            <w:sz w:val="16"/>
            <w:u w:val="single"/>
          </w:rPr>
          <w:t> </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24" w:history="1">
        <w:r w:rsidR="00EE6B78" w:rsidRPr="00EE6B78">
          <w:rPr>
            <w:rFonts w:ascii="Arial" w:eastAsia="Times New Roman" w:hAnsi="Arial" w:cs="Arial"/>
            <w:color w:val="007AD0"/>
            <w:sz w:val="16"/>
            <w:u w:val="single"/>
          </w:rPr>
          <w:t>в) </w:t>
        </w:r>
        <w:r w:rsidR="00EE6B78" w:rsidRPr="00EE6B78">
          <w:rPr>
            <w:rFonts w:ascii="Arial" w:eastAsia="Times New Roman" w:hAnsi="Arial" w:cs="Arial"/>
            <w:b/>
            <w:bCs/>
            <w:i/>
            <w:iCs/>
            <w:color w:val="007AD0"/>
            <w:sz w:val="16"/>
            <w:u w:val="single"/>
          </w:rPr>
          <w:t>свидетельства о государственной аккредитации (с приложениями)</w:t>
        </w:r>
        <w:r w:rsidR="00EE6B78" w:rsidRPr="00EE6B78">
          <w:rPr>
            <w:rFonts w:ascii="Arial" w:eastAsia="Times New Roman" w:hAnsi="Arial" w:cs="Arial"/>
            <w:color w:val="007AD0"/>
            <w:sz w:val="16"/>
            <w:u w:val="single"/>
          </w:rPr>
          <w:t>;</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25" w:history="1">
        <w:r w:rsidR="00EE6B78" w:rsidRPr="00EE6B78">
          <w:rPr>
            <w:rFonts w:ascii="Arial" w:eastAsia="Times New Roman" w:hAnsi="Arial" w:cs="Arial"/>
            <w:color w:val="007AD0"/>
            <w:sz w:val="16"/>
            <w:u w:val="single"/>
          </w:rPr>
          <w:t> </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26" w:history="1">
        <w:r w:rsidR="00EE6B78" w:rsidRPr="00EE6B78">
          <w:rPr>
            <w:rFonts w:ascii="Arial" w:eastAsia="Times New Roman" w:hAnsi="Arial" w:cs="Arial"/>
            <w:color w:val="007AD0"/>
            <w:sz w:val="16"/>
            <w:u w:val="single"/>
          </w:rPr>
          <w:t>г) </w:t>
        </w:r>
        <w:r w:rsidR="00EE6B78" w:rsidRPr="00EE6B78">
          <w:rPr>
            <w:rFonts w:ascii="Arial" w:eastAsia="Times New Roman" w:hAnsi="Arial" w:cs="Arial"/>
            <w:b/>
            <w:bCs/>
            <w:i/>
            <w:iCs/>
            <w:color w:val="007AD0"/>
            <w:sz w:val="16"/>
            <w:u w:val="single"/>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r w:rsidR="00EE6B78" w:rsidRPr="00EE6B78">
          <w:rPr>
            <w:rFonts w:ascii="Arial" w:eastAsia="Times New Roman" w:hAnsi="Arial" w:cs="Arial"/>
            <w:color w:val="007AD0"/>
            <w:sz w:val="16"/>
            <w:u w:val="single"/>
          </w:rPr>
          <w:t>;</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lastRenderedPageBreak/>
        <w:t> (в разделе Уставные документы, муниципальный заказ и другие хозяйственные документы)</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д) </w:t>
      </w:r>
      <w:hyperlink r:id="rId27" w:history="1">
        <w:r w:rsidRPr="00EE6B78">
          <w:rPr>
            <w:rFonts w:ascii="Arial" w:eastAsia="Times New Roman" w:hAnsi="Arial" w:cs="Arial"/>
            <w:b/>
            <w:bCs/>
            <w:i/>
            <w:iCs/>
            <w:color w:val="007AD0"/>
            <w:sz w:val="16"/>
            <w:u w:val="single"/>
          </w:rPr>
          <w:t>локальных нормативных актов</w:t>
        </w:r>
        <w:r w:rsidRPr="00EE6B78">
          <w:rPr>
            <w:rFonts w:ascii="Arial" w:eastAsia="Times New Roman" w:hAnsi="Arial" w:cs="Arial"/>
            <w:color w:val="007AD0"/>
            <w:sz w:val="16"/>
            <w:u w:val="single"/>
          </w:rPr>
          <w:t>, предусмотренных частью 2 статьи 30 настоящего Федерального закона,</w:t>
        </w:r>
        <w:r w:rsidRPr="00EE6B78">
          <w:rPr>
            <w:rFonts w:ascii="Arial" w:eastAsia="Times New Roman" w:hAnsi="Arial" w:cs="Arial"/>
            <w:b/>
            <w:bCs/>
            <w:i/>
            <w:iCs/>
            <w:color w:val="007AD0"/>
            <w:sz w:val="16"/>
            <w:u w:val="single"/>
          </w:rPr>
          <w:t> правил внутреннего распорядка обучающихся</w:t>
        </w:r>
        <w:r w:rsidRPr="00EE6B78">
          <w:rPr>
            <w:rFonts w:ascii="Arial" w:eastAsia="Times New Roman" w:hAnsi="Arial" w:cs="Arial"/>
            <w:color w:val="007AD0"/>
            <w:sz w:val="16"/>
            <w:u w:val="single"/>
          </w:rPr>
          <w:t>, правил внутреннего трудового распорядка, коллективного договора (в разделе Образовательные программы);</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3) </w:t>
      </w:r>
      <w:hyperlink r:id="rId28" w:history="1">
        <w:r w:rsidRPr="00EE6B78">
          <w:rPr>
            <w:rFonts w:ascii="Arial" w:eastAsia="Times New Roman" w:hAnsi="Arial" w:cs="Arial"/>
            <w:i/>
            <w:iCs/>
            <w:color w:val="007AD0"/>
            <w:sz w:val="16"/>
            <w:u w:val="single"/>
          </w:rPr>
          <w:t>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4)</w:t>
      </w:r>
      <w:r w:rsidRPr="00EE6B78">
        <w:rPr>
          <w:rFonts w:ascii="Times New Roman" w:eastAsia="Times New Roman" w:hAnsi="Times New Roman" w:cs="Times New Roman"/>
          <w:color w:val="555555"/>
          <w:sz w:val="16"/>
        </w:rPr>
        <w:t> </w:t>
      </w:r>
      <w:hyperlink r:id="rId29" w:history="1">
        <w:r w:rsidRPr="00EE6B78">
          <w:rPr>
            <w:rFonts w:ascii="Arial" w:eastAsia="Times New Roman" w:hAnsi="Arial" w:cs="Arial"/>
            <w:color w:val="007AD0"/>
            <w:sz w:val="16"/>
            <w:u w:val="single"/>
          </w:rPr>
          <w:t>документа </w:t>
        </w:r>
        <w:r w:rsidRPr="00EE6B78">
          <w:rPr>
            <w:rFonts w:ascii="Arial" w:eastAsia="Times New Roman" w:hAnsi="Arial" w:cs="Arial"/>
            <w:b/>
            <w:bCs/>
            <w:i/>
            <w:iCs/>
            <w:color w:val="007AD0"/>
            <w:sz w:val="16"/>
            <w:u w:val="single"/>
          </w:rPr>
          <w:t>о порядке оказания платных образовательных услуг</w:t>
        </w:r>
        <w:r w:rsidRPr="00EE6B78">
          <w:rPr>
            <w:rFonts w:ascii="Arial" w:eastAsia="Times New Roman" w:hAnsi="Arial" w:cs="Arial"/>
            <w:color w:val="007AD0"/>
            <w:sz w:val="16"/>
            <w:u w:val="single"/>
          </w:rPr>
          <w:t>, в том числе </w:t>
        </w:r>
        <w:r w:rsidRPr="00EE6B78">
          <w:rPr>
            <w:rFonts w:ascii="Arial" w:eastAsia="Times New Roman" w:hAnsi="Arial" w:cs="Arial"/>
            <w:b/>
            <w:bCs/>
            <w:i/>
            <w:iCs/>
            <w:color w:val="007AD0"/>
            <w:sz w:val="16"/>
            <w:u w:val="single"/>
          </w:rPr>
          <w:t>образца договора об оказании платных образовательных услуг</w:t>
        </w:r>
        <w:r w:rsidRPr="00EE6B78">
          <w:rPr>
            <w:rFonts w:ascii="Arial" w:eastAsia="Times New Roman" w:hAnsi="Arial" w:cs="Arial"/>
            <w:color w:val="007AD0"/>
            <w:sz w:val="16"/>
            <w:u w:val="single"/>
          </w:rPr>
          <w:t>, документа об утверждении стоимости обучения по каждой образовательной программе;</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5) </w:t>
      </w:r>
      <w:hyperlink r:id="rId30" w:history="1">
        <w:r w:rsidRPr="00EE6B78">
          <w:rPr>
            <w:rFonts w:ascii="Arial" w:eastAsia="Times New Roman" w:hAnsi="Arial" w:cs="Arial"/>
            <w:b/>
            <w:bCs/>
            <w:i/>
            <w:iCs/>
            <w:color w:val="007AD0"/>
            <w:sz w:val="16"/>
            <w:u w:val="single"/>
          </w:rPr>
          <w:t>предписаний органов, осуществляющих государственный контроль (надзор) в сфере образования, отчетов об исполнении таких предписаний</w:t>
        </w:r>
        <w:r w:rsidRPr="00EE6B78">
          <w:rPr>
            <w:rFonts w:ascii="Arial" w:eastAsia="Times New Roman" w:hAnsi="Arial" w:cs="Arial"/>
            <w:color w:val="007AD0"/>
            <w:sz w:val="16"/>
            <w:u w:val="single"/>
          </w:rPr>
          <w:t>;</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b/>
          <w:bCs/>
          <w:i/>
          <w:iCs/>
          <w:color w:val="555555"/>
          <w:sz w:val="16"/>
        </w:rPr>
        <w:t>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3. Образовательная организация размещает на официальном сайте: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а) информацию: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2559EA" w:rsidP="00EE6B78">
      <w:pPr>
        <w:spacing w:after="0" w:line="253" w:lineRule="atLeast"/>
        <w:rPr>
          <w:rFonts w:ascii="Arial" w:eastAsia="Times New Roman" w:hAnsi="Arial" w:cs="Arial"/>
          <w:color w:val="555555"/>
          <w:sz w:val="16"/>
          <w:szCs w:val="16"/>
        </w:rPr>
      </w:pPr>
      <w:hyperlink r:id="rId31" w:history="1">
        <w:r w:rsidR="00EE6B78" w:rsidRPr="00EE6B78">
          <w:rPr>
            <w:rFonts w:ascii="Arial" w:eastAsia="Times New Roman" w:hAnsi="Arial" w:cs="Arial"/>
            <w:b/>
            <w:bCs/>
            <w:i/>
            <w:iCs/>
            <w:color w:val="007AD0"/>
            <w:sz w:val="16"/>
            <w:u w:val="single"/>
          </w:rPr>
          <w:t>о дате создания образовательной организации</w:t>
        </w:r>
        <w:r w:rsidR="00EE6B78" w:rsidRPr="00EE6B78">
          <w:rPr>
            <w:rFonts w:ascii="Arial" w:eastAsia="Times New Roman" w:hAnsi="Arial" w:cs="Arial"/>
            <w:color w:val="007AD0"/>
            <w:sz w:val="16"/>
            <w:u w:val="single"/>
          </w:rPr>
          <w:t>, </w:t>
        </w:r>
        <w:r w:rsidR="00EE6B78" w:rsidRPr="00EE6B78">
          <w:rPr>
            <w:rFonts w:ascii="Arial" w:eastAsia="Times New Roman" w:hAnsi="Arial" w:cs="Arial"/>
            <w:b/>
            <w:bCs/>
            <w:i/>
            <w:iCs/>
            <w:color w:val="007AD0"/>
            <w:sz w:val="16"/>
            <w:u w:val="single"/>
          </w:rPr>
          <w:t>об учредителе</w:t>
        </w:r>
        <w:r w:rsidR="00EE6B78" w:rsidRPr="00EE6B78">
          <w:rPr>
            <w:rFonts w:ascii="Arial" w:eastAsia="Times New Roman" w:hAnsi="Arial" w:cs="Arial"/>
            <w:color w:val="007AD0"/>
            <w:sz w:val="16"/>
            <w:u w:val="single"/>
          </w:rPr>
          <w:t>, учредителях образовательной организации, </w:t>
        </w:r>
        <w:r w:rsidR="00EE6B78" w:rsidRPr="00EE6B78">
          <w:rPr>
            <w:rFonts w:ascii="Arial" w:eastAsia="Times New Roman" w:hAnsi="Arial" w:cs="Arial"/>
            <w:b/>
            <w:bCs/>
            <w:i/>
            <w:iCs/>
            <w:color w:val="007AD0"/>
            <w:sz w:val="16"/>
            <w:u w:val="single"/>
          </w:rPr>
          <w:t>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r w:rsidR="00EE6B78" w:rsidRPr="00EE6B78">
          <w:rPr>
            <w:rFonts w:ascii="Arial" w:eastAsia="Times New Roman" w:hAnsi="Arial" w:cs="Arial"/>
            <w:color w:val="007AD0"/>
            <w:sz w:val="16"/>
            <w:u w:val="single"/>
          </w:rPr>
          <w:t>; </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2559EA" w:rsidP="00EE6B78">
      <w:pPr>
        <w:spacing w:after="0" w:line="253" w:lineRule="atLeast"/>
        <w:rPr>
          <w:rFonts w:ascii="Arial" w:eastAsia="Times New Roman" w:hAnsi="Arial" w:cs="Arial"/>
          <w:color w:val="555555"/>
          <w:sz w:val="16"/>
          <w:szCs w:val="16"/>
        </w:rPr>
      </w:pPr>
      <w:hyperlink r:id="rId32" w:history="1">
        <w:r w:rsidR="00EE6B78" w:rsidRPr="00EE6B78">
          <w:rPr>
            <w:rFonts w:ascii="Arial" w:eastAsia="Times New Roman" w:hAnsi="Arial" w:cs="Arial"/>
            <w:b/>
            <w:bCs/>
            <w:i/>
            <w:iCs/>
            <w:color w:val="007AD0"/>
            <w:sz w:val="16"/>
            <w:u w:val="single"/>
          </w:rPr>
          <w:t>о структуре и об органах управления образовательной организации, в том числе</w:t>
        </w:r>
        <w:r w:rsidR="00EE6B78" w:rsidRPr="00EE6B78">
          <w:rPr>
            <w:rFonts w:ascii="Arial" w:eastAsia="Times New Roman" w:hAnsi="Arial" w:cs="Arial"/>
            <w:color w:val="007AD0"/>
            <w:sz w:val="16"/>
            <w:u w:val="single"/>
          </w:rPr>
          <w:t>: </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-наименование структурных подразделений (органов управления);</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-фамилии, имена, отчества и должности руководителей структурных подразделений;</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-места нахождения структурных подразделений;</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-адреса официальных сайтов в сети "Интернет" структурных подразделений (при наличии);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-адреса электронной почты структурных подразделений (при наличии);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сведения о наличии положений о структурных подразделениях (об органах управления) с приложением копий указанных положений (при их наличии);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-об уровне образования;</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-о формах обучения;</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-о нормативном сроке обучения;места нахождения структурных подразделений;</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о сроке действия государственной аккредитации образовательной программы (при наличии государственной аккредитации)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об описании образовательной программы с приложением ее копии;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2559EA" w:rsidP="00EE6B78">
      <w:pPr>
        <w:spacing w:after="0" w:line="253" w:lineRule="atLeast"/>
        <w:rPr>
          <w:rFonts w:ascii="Arial" w:eastAsia="Times New Roman" w:hAnsi="Arial" w:cs="Arial"/>
          <w:color w:val="555555"/>
          <w:sz w:val="16"/>
          <w:szCs w:val="16"/>
        </w:rPr>
      </w:pPr>
      <w:hyperlink r:id="rId33" w:history="1">
        <w:r w:rsidR="00EE6B78" w:rsidRPr="00EE6B78">
          <w:rPr>
            <w:rFonts w:ascii="Arial" w:eastAsia="Times New Roman" w:hAnsi="Arial" w:cs="Arial"/>
            <w:i/>
            <w:iCs/>
            <w:color w:val="007AD0"/>
            <w:sz w:val="16"/>
            <w:u w:val="single"/>
          </w:rPr>
          <w:t>-об учебном плане с приложением его копии;</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34" w:history="1">
        <w:r w:rsidR="00EE6B78" w:rsidRPr="00EE6B78">
          <w:rPr>
            <w:rFonts w:ascii="Arial" w:eastAsia="Times New Roman" w:hAnsi="Arial" w:cs="Arial"/>
            <w:i/>
            <w:iCs/>
            <w:color w:val="007AD0"/>
            <w:sz w:val="16"/>
            <w:u w:val="single"/>
          </w:rPr>
          <w:t>-об аннотации к рабочим программам дисциплин (по каждой дисциплине в составе образовательной программы) с приложением их копий (при наличии);</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35" w:history="1">
        <w:r w:rsidR="00EE6B78" w:rsidRPr="00EE6B78">
          <w:rPr>
            <w:rFonts w:ascii="Arial" w:eastAsia="Times New Roman" w:hAnsi="Arial" w:cs="Arial"/>
            <w:i/>
            <w:iCs/>
            <w:color w:val="007AD0"/>
            <w:sz w:val="16"/>
            <w:u w:val="single"/>
          </w:rPr>
          <w:t>-о календарном учебном графике с приложением его копии;</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36" w:history="1">
        <w:r w:rsidR="00EE6B78" w:rsidRPr="00EE6B78">
          <w:rPr>
            <w:rFonts w:ascii="Arial" w:eastAsia="Times New Roman" w:hAnsi="Arial" w:cs="Arial"/>
            <w:color w:val="007AD0"/>
            <w:sz w:val="16"/>
            <w:u w:val="single"/>
          </w:rPr>
          <w:t>-о методических и об иных документах, разработанных образовательной организацией для обеспечения образовательного процесса;</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37" w:history="1">
        <w:r w:rsidR="00EE6B78" w:rsidRPr="00EE6B78">
          <w:rPr>
            <w:rFonts w:ascii="Arial" w:eastAsia="Times New Roman" w:hAnsi="Arial" w:cs="Arial"/>
            <w:i/>
            <w:iCs/>
            <w:color w:val="007AD0"/>
            <w:sz w:val="16"/>
            <w:u w:val="single"/>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w:t>
      </w:r>
      <w:hyperlink r:id="rId38" w:history="1">
        <w:r w:rsidRPr="00EE6B78">
          <w:rPr>
            <w:rFonts w:ascii="Arial" w:eastAsia="Times New Roman" w:hAnsi="Arial" w:cs="Arial"/>
            <w:i/>
            <w:iCs/>
            <w:color w:val="007AD0"/>
            <w:sz w:val="16"/>
            <w:u w:val="single"/>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hyperlink>
      <w:r w:rsidRPr="00EE6B78">
        <w:rPr>
          <w:rFonts w:ascii="Times New Roman" w:eastAsia="Times New Roman" w:hAnsi="Times New Roman" w:cs="Times New Roman"/>
          <w:b/>
          <w:bCs/>
          <w:i/>
          <w:iCs/>
          <w:color w:val="555555"/>
          <w:sz w:val="16"/>
        </w:rPr>
        <w:t>;</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о языках, на которых осуществляется образование (обучение);</w:t>
      </w:r>
    </w:p>
    <w:p w:rsidR="00EE6B78" w:rsidRPr="00EE6B78" w:rsidRDefault="002559EA" w:rsidP="00EE6B78">
      <w:pPr>
        <w:spacing w:after="0" w:line="253" w:lineRule="atLeast"/>
        <w:rPr>
          <w:rFonts w:ascii="Arial" w:eastAsia="Times New Roman" w:hAnsi="Arial" w:cs="Arial"/>
          <w:color w:val="555555"/>
          <w:sz w:val="16"/>
          <w:szCs w:val="16"/>
        </w:rPr>
      </w:pPr>
      <w:hyperlink r:id="rId39" w:history="1">
        <w:r w:rsidR="00EE6B78" w:rsidRPr="00EE6B78">
          <w:rPr>
            <w:rFonts w:ascii="Arial" w:eastAsia="Times New Roman" w:hAnsi="Arial" w:cs="Arial"/>
            <w:color w:val="007AD0"/>
            <w:sz w:val="16"/>
            <w:u w:val="single"/>
          </w:rPr>
          <w:t>о</w:t>
        </w:r>
        <w:r w:rsidR="00EE6B78" w:rsidRPr="00EE6B78">
          <w:rPr>
            <w:rFonts w:ascii="Arial" w:eastAsia="Times New Roman" w:hAnsi="Arial" w:cs="Arial"/>
            <w:b/>
            <w:bCs/>
            <w:i/>
            <w:iCs/>
            <w:color w:val="007AD0"/>
            <w:sz w:val="16"/>
            <w:u w:val="single"/>
          </w:rPr>
          <w:t> федеральных государственных образовательных стандартах и об образовательных стандартах с приложением их копий (при наличии)</w:t>
        </w:r>
        <w:r w:rsidR="00EE6B78" w:rsidRPr="00EE6B78">
          <w:rPr>
            <w:rFonts w:ascii="Arial" w:eastAsia="Times New Roman" w:hAnsi="Arial" w:cs="Arial"/>
            <w:color w:val="007AD0"/>
            <w:sz w:val="16"/>
            <w:u w:val="single"/>
          </w:rPr>
          <w:t>;</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40" w:history="1">
        <w:r w:rsidR="00EE6B78" w:rsidRPr="00EE6B78">
          <w:rPr>
            <w:rFonts w:ascii="Arial" w:eastAsia="Times New Roman" w:hAnsi="Arial" w:cs="Arial"/>
            <w:b/>
            <w:bCs/>
            <w:i/>
            <w:iCs/>
            <w:color w:val="007AD0"/>
            <w:sz w:val="16"/>
            <w:u w:val="single"/>
          </w:rPr>
          <w:t>о руководителе образовательной организации</w:t>
        </w:r>
        <w:r w:rsidR="00EE6B78" w:rsidRPr="00EE6B78">
          <w:rPr>
            <w:rFonts w:ascii="Arial" w:eastAsia="Times New Roman" w:hAnsi="Arial" w:cs="Arial"/>
            <w:color w:val="007AD0"/>
            <w:sz w:val="16"/>
            <w:u w:val="single"/>
          </w:rPr>
          <w:t>, его заместителях, </w:t>
        </w:r>
      </w:hyperlink>
      <w:r w:rsidR="00EE6B78" w:rsidRPr="00EE6B78">
        <w:rPr>
          <w:rFonts w:ascii="Times New Roman" w:eastAsia="Times New Roman" w:hAnsi="Times New Roman" w:cs="Times New Roman"/>
          <w:color w:val="555555"/>
          <w:sz w:val="16"/>
          <w:szCs w:val="16"/>
        </w:rPr>
        <w:t>руководителях филиалов образовательной организации (при их наличии), в том числе: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-фамилия, имя, отчество (при наличии) руководителя, его заместителей;</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-должность руководителя, его заместителей;</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-контактные телефоны;</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-адрес электронной почты;</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2559EA" w:rsidP="00EE6B78">
      <w:pPr>
        <w:spacing w:after="0" w:line="253" w:lineRule="atLeast"/>
        <w:rPr>
          <w:rFonts w:ascii="Arial" w:eastAsia="Times New Roman" w:hAnsi="Arial" w:cs="Arial"/>
          <w:color w:val="555555"/>
          <w:sz w:val="16"/>
          <w:szCs w:val="16"/>
        </w:rPr>
      </w:pPr>
      <w:hyperlink r:id="rId41" w:history="1">
        <w:r w:rsidR="00EE6B78" w:rsidRPr="00EE6B78">
          <w:rPr>
            <w:rFonts w:ascii="Arial" w:eastAsia="Times New Roman" w:hAnsi="Arial" w:cs="Arial"/>
            <w:b/>
            <w:bCs/>
            <w:i/>
            <w:iCs/>
            <w:color w:val="007AD0"/>
            <w:sz w:val="16"/>
            <w:u w:val="single"/>
          </w:rPr>
          <w:t>о персональном составе педагогических работников с указанием уровня образования, квалификации и опыта работы, в том числе</w:t>
        </w:r>
        <w:r w:rsidR="00EE6B78" w:rsidRPr="00EE6B78">
          <w:rPr>
            <w:rFonts w:ascii="Arial" w:eastAsia="Times New Roman" w:hAnsi="Arial" w:cs="Arial"/>
            <w:color w:val="007AD0"/>
            <w:sz w:val="16"/>
            <w:u w:val="single"/>
          </w:rPr>
          <w:t>: </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-фамилия, имя, отчество (при наличии) работника;</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-занимаемая должность (должности);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-преподаваемые дисциплины;</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-ученая степень (при наличии);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-ученое звание (при наличии);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-наименование направления подготовки и (или) специальности;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-данные о повышении квалификации и (или) профессиональной переподготовке (при наличии);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-общий стаж работы;</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-стаж работы по специальности;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2559EA" w:rsidP="00EE6B78">
      <w:pPr>
        <w:spacing w:after="0" w:line="253" w:lineRule="atLeast"/>
        <w:rPr>
          <w:rFonts w:ascii="Arial" w:eastAsia="Times New Roman" w:hAnsi="Arial" w:cs="Arial"/>
          <w:color w:val="555555"/>
          <w:sz w:val="16"/>
          <w:szCs w:val="16"/>
        </w:rPr>
      </w:pPr>
      <w:hyperlink r:id="rId42" w:history="1">
        <w:r w:rsidR="00EE6B78" w:rsidRPr="00EE6B78">
          <w:rPr>
            <w:rFonts w:ascii="Arial" w:eastAsia="Times New Roman" w:hAnsi="Arial" w:cs="Arial"/>
            <w:i/>
            <w:iCs/>
            <w:color w:val="007AD0"/>
            <w:sz w:val="16"/>
            <w:u w:val="single"/>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 </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-о наличии и условиях предоставления обучающимся стипендий, мер социальной поддержки;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2559EA" w:rsidP="00EE6B78">
      <w:pPr>
        <w:spacing w:after="0" w:line="253" w:lineRule="atLeast"/>
        <w:rPr>
          <w:rFonts w:ascii="Arial" w:eastAsia="Times New Roman" w:hAnsi="Arial" w:cs="Arial"/>
          <w:color w:val="555555"/>
          <w:sz w:val="16"/>
          <w:szCs w:val="16"/>
        </w:rPr>
      </w:pPr>
      <w:hyperlink r:id="rId43" w:history="1">
        <w:r w:rsidR="00EE6B78" w:rsidRPr="00EE6B78">
          <w:rPr>
            <w:rFonts w:ascii="Arial" w:eastAsia="Times New Roman" w:hAnsi="Arial" w:cs="Arial"/>
            <w:b/>
            <w:bCs/>
            <w:i/>
            <w:iCs/>
            <w:color w:val="007AD0"/>
            <w:sz w:val="16"/>
            <w:u w:val="single"/>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r w:rsidR="00EE6B78" w:rsidRPr="00EE6B78">
          <w:rPr>
            <w:rFonts w:ascii="Arial" w:eastAsia="Times New Roman" w:hAnsi="Arial" w:cs="Arial"/>
            <w:color w:val="007AD0"/>
            <w:sz w:val="16"/>
            <w:u w:val="single"/>
          </w:rPr>
          <w:t>; </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44" w:history="1">
        <w:r w:rsidR="00EE6B78" w:rsidRPr="00EE6B78">
          <w:rPr>
            <w:rFonts w:ascii="Arial" w:eastAsia="Times New Roman" w:hAnsi="Arial" w:cs="Arial"/>
            <w:color w:val="007AD0"/>
            <w:sz w:val="16"/>
            <w:u w:val="single"/>
          </w:rPr>
          <w:t> </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45" w:history="1">
        <w:r w:rsidR="00EE6B78" w:rsidRPr="00EE6B78">
          <w:rPr>
            <w:rFonts w:ascii="Arial" w:eastAsia="Times New Roman" w:hAnsi="Arial" w:cs="Arial"/>
            <w:b/>
            <w:bCs/>
            <w:i/>
            <w:iCs/>
            <w:color w:val="007AD0"/>
            <w:sz w:val="16"/>
            <w:u w:val="single"/>
          </w:rPr>
          <w:t>о поступлении финансовых и материальных средств и об их расходовании по итогам финансового года</w:t>
        </w:r>
        <w:r w:rsidR="00EE6B78" w:rsidRPr="00EE6B78">
          <w:rPr>
            <w:rFonts w:ascii="Arial" w:eastAsia="Times New Roman" w:hAnsi="Arial" w:cs="Arial"/>
            <w:color w:val="007AD0"/>
            <w:sz w:val="16"/>
            <w:u w:val="single"/>
          </w:rPr>
          <w:t>;</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о трудоустройстве выпускников;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б) копии: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2559EA" w:rsidP="00EE6B78">
      <w:pPr>
        <w:spacing w:after="0" w:line="253" w:lineRule="atLeast"/>
        <w:rPr>
          <w:rFonts w:ascii="Arial" w:eastAsia="Times New Roman" w:hAnsi="Arial" w:cs="Arial"/>
          <w:color w:val="555555"/>
          <w:sz w:val="16"/>
          <w:szCs w:val="16"/>
        </w:rPr>
      </w:pPr>
      <w:hyperlink r:id="rId46" w:history="1">
        <w:r w:rsidR="00EE6B78" w:rsidRPr="00EE6B78">
          <w:rPr>
            <w:rFonts w:ascii="Arial" w:eastAsia="Times New Roman" w:hAnsi="Arial" w:cs="Arial"/>
            <w:color w:val="007AD0"/>
            <w:sz w:val="16"/>
            <w:u w:val="single"/>
          </w:rPr>
          <w:t>- </w:t>
        </w:r>
        <w:r w:rsidR="00EE6B78" w:rsidRPr="00EE6B78">
          <w:rPr>
            <w:rFonts w:ascii="Arial" w:eastAsia="Times New Roman" w:hAnsi="Arial" w:cs="Arial"/>
            <w:b/>
            <w:bCs/>
            <w:i/>
            <w:iCs/>
            <w:color w:val="007AD0"/>
            <w:sz w:val="16"/>
            <w:u w:val="single"/>
          </w:rPr>
          <w:t>устава образовательной организации;</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47" w:history="1">
        <w:r w:rsidR="00EE6B78" w:rsidRPr="00EE6B78">
          <w:rPr>
            <w:rFonts w:ascii="Arial" w:eastAsia="Times New Roman" w:hAnsi="Arial" w:cs="Arial"/>
            <w:color w:val="007AD0"/>
            <w:sz w:val="16"/>
            <w:u w:val="single"/>
          </w:rPr>
          <w:t> </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48" w:history="1">
        <w:r w:rsidR="00EE6B78" w:rsidRPr="00EE6B78">
          <w:rPr>
            <w:rFonts w:ascii="Arial" w:eastAsia="Times New Roman" w:hAnsi="Arial" w:cs="Arial"/>
            <w:color w:val="007AD0"/>
            <w:sz w:val="16"/>
            <w:u w:val="single"/>
          </w:rPr>
          <w:t>- </w:t>
        </w:r>
        <w:r w:rsidR="00EE6B78" w:rsidRPr="00EE6B78">
          <w:rPr>
            <w:rFonts w:ascii="Arial" w:eastAsia="Times New Roman" w:hAnsi="Arial" w:cs="Arial"/>
            <w:b/>
            <w:bCs/>
            <w:i/>
            <w:iCs/>
            <w:color w:val="007AD0"/>
            <w:sz w:val="16"/>
            <w:u w:val="single"/>
          </w:rPr>
          <w:t>лицензии на осуществление образовательной деятельности (с приложениями)</w:t>
        </w:r>
        <w:r w:rsidR="00EE6B78" w:rsidRPr="00EE6B78">
          <w:rPr>
            <w:rFonts w:ascii="Arial" w:eastAsia="Times New Roman" w:hAnsi="Arial" w:cs="Arial"/>
            <w:color w:val="007AD0"/>
            <w:sz w:val="16"/>
            <w:u w:val="single"/>
          </w:rPr>
          <w:t>;</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49" w:history="1">
        <w:r w:rsidR="00EE6B78" w:rsidRPr="00EE6B78">
          <w:rPr>
            <w:rFonts w:ascii="Arial" w:eastAsia="Times New Roman" w:hAnsi="Arial" w:cs="Arial"/>
            <w:color w:val="007AD0"/>
            <w:sz w:val="16"/>
            <w:u w:val="single"/>
          </w:rPr>
          <w:t>- </w:t>
        </w:r>
        <w:r w:rsidR="00EE6B78" w:rsidRPr="00EE6B78">
          <w:rPr>
            <w:rFonts w:ascii="Arial" w:eastAsia="Times New Roman" w:hAnsi="Arial" w:cs="Arial"/>
            <w:b/>
            <w:bCs/>
            <w:i/>
            <w:iCs/>
            <w:color w:val="007AD0"/>
            <w:sz w:val="16"/>
            <w:u w:val="single"/>
          </w:rPr>
          <w:t>свидетельства о государственной аккредитации (с приложениями)</w:t>
        </w:r>
        <w:r w:rsidR="00EE6B78" w:rsidRPr="00EE6B78">
          <w:rPr>
            <w:rFonts w:ascii="Arial" w:eastAsia="Times New Roman" w:hAnsi="Arial" w:cs="Arial"/>
            <w:color w:val="007AD0"/>
            <w:sz w:val="16"/>
            <w:u w:val="single"/>
          </w:rPr>
          <w:t>;</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50" w:history="1">
        <w:r w:rsidR="00EE6B78" w:rsidRPr="00EE6B78">
          <w:rPr>
            <w:rFonts w:ascii="Arial" w:eastAsia="Times New Roman" w:hAnsi="Arial" w:cs="Arial"/>
            <w:color w:val="007AD0"/>
            <w:sz w:val="16"/>
            <w:u w:val="single"/>
          </w:rPr>
          <w:t>- </w:t>
        </w:r>
        <w:r w:rsidR="00EE6B78" w:rsidRPr="00EE6B78">
          <w:rPr>
            <w:rFonts w:ascii="Arial" w:eastAsia="Times New Roman" w:hAnsi="Arial" w:cs="Arial"/>
            <w:b/>
            <w:bCs/>
            <w:i/>
            <w:iCs/>
            <w:color w:val="007AD0"/>
            <w:sz w:val="16"/>
            <w:u w:val="single"/>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r w:rsidR="00EE6B78" w:rsidRPr="00EE6B78">
          <w:rPr>
            <w:rFonts w:ascii="Arial" w:eastAsia="Times New Roman" w:hAnsi="Arial" w:cs="Arial"/>
            <w:color w:val="007AD0"/>
            <w:sz w:val="16"/>
            <w:u w:val="single"/>
          </w:rPr>
          <w:t>;</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51" w:history="1">
        <w:r w:rsidR="00EE6B78" w:rsidRPr="00EE6B78">
          <w:rPr>
            <w:rFonts w:ascii="Arial" w:eastAsia="Times New Roman" w:hAnsi="Arial" w:cs="Arial"/>
            <w:color w:val="007AD0"/>
            <w:sz w:val="16"/>
            <w:u w:val="single"/>
          </w:rPr>
          <w:t>- </w:t>
        </w:r>
        <w:r w:rsidR="00EE6B78" w:rsidRPr="00EE6B78">
          <w:rPr>
            <w:rFonts w:ascii="Arial" w:eastAsia="Times New Roman" w:hAnsi="Arial" w:cs="Arial"/>
            <w:b/>
            <w:bCs/>
            <w:i/>
            <w:iCs/>
            <w:color w:val="007AD0"/>
            <w:sz w:val="16"/>
            <w:u w:val="single"/>
          </w:rPr>
          <w:t>локальных нормативных актов</w:t>
        </w:r>
        <w:r w:rsidR="00EE6B78" w:rsidRPr="00EE6B78">
          <w:rPr>
            <w:rFonts w:ascii="Arial" w:eastAsia="Times New Roman" w:hAnsi="Arial" w:cs="Arial"/>
            <w:color w:val="007AD0"/>
            <w:sz w:val="16"/>
            <w:u w:val="single"/>
          </w:rPr>
          <w:t>, предусмотренных частью 2 статьи 30 Федерального закона "Об образовании в Российской Федерации"</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52" w:history="1">
        <w:r w:rsidR="00EE6B78" w:rsidRPr="00EE6B78">
          <w:rPr>
            <w:rFonts w:ascii="Arial" w:eastAsia="Times New Roman" w:hAnsi="Arial" w:cs="Arial"/>
            <w:b/>
            <w:bCs/>
            <w:i/>
            <w:iCs/>
            <w:color w:val="007AD0"/>
            <w:sz w:val="16"/>
            <w:u w:val="single"/>
          </w:rPr>
          <w:t>правил внутреннего распорядка обучающихся</w:t>
        </w:r>
        <w:r w:rsidR="00EE6B78" w:rsidRPr="00EE6B78">
          <w:rPr>
            <w:rFonts w:ascii="Arial" w:eastAsia="Times New Roman" w:hAnsi="Arial" w:cs="Arial"/>
            <w:color w:val="007AD0"/>
            <w:sz w:val="16"/>
            <w:u w:val="single"/>
          </w:rPr>
          <w:t>, правил внутреннего трудового распорядка и коллективного договора;</w:t>
        </w:r>
      </w:hyperlink>
    </w:p>
    <w:p w:rsidR="00EE6B78" w:rsidRPr="00EE6B78" w:rsidRDefault="002559EA" w:rsidP="00EE6B78">
      <w:pPr>
        <w:spacing w:after="0" w:line="253" w:lineRule="atLeast"/>
        <w:rPr>
          <w:rFonts w:ascii="Arial" w:eastAsia="Times New Roman" w:hAnsi="Arial" w:cs="Arial"/>
          <w:color w:val="555555"/>
          <w:sz w:val="16"/>
          <w:szCs w:val="16"/>
        </w:rPr>
      </w:pPr>
      <w:hyperlink r:id="rId53" w:history="1">
        <w:r w:rsidR="00EE6B78" w:rsidRPr="00EE6B78">
          <w:rPr>
            <w:rFonts w:ascii="Arial" w:eastAsia="Times New Roman" w:hAnsi="Arial" w:cs="Arial"/>
            <w:color w:val="007AD0"/>
            <w:sz w:val="16"/>
            <w:u w:val="single"/>
          </w:rPr>
          <w:t>в)</w:t>
        </w:r>
        <w:r w:rsidR="00EE6B78" w:rsidRPr="00EE6B78">
          <w:rPr>
            <w:rFonts w:ascii="Arial" w:eastAsia="Times New Roman" w:hAnsi="Arial" w:cs="Arial"/>
            <w:b/>
            <w:bCs/>
            <w:i/>
            <w:iCs/>
            <w:color w:val="007AD0"/>
            <w:sz w:val="16"/>
            <w:u w:val="single"/>
          </w:rPr>
          <w:t> отчет о результатах самообследования;</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г)</w:t>
      </w:r>
      <w:r w:rsidRPr="00EE6B78">
        <w:rPr>
          <w:rFonts w:ascii="Times New Roman" w:eastAsia="Times New Roman" w:hAnsi="Times New Roman" w:cs="Times New Roman"/>
          <w:color w:val="555555"/>
          <w:sz w:val="16"/>
        </w:rPr>
        <w:t> </w:t>
      </w:r>
      <w:hyperlink r:id="rId54" w:history="1">
        <w:r w:rsidRPr="00EE6B78">
          <w:rPr>
            <w:rFonts w:ascii="Arial" w:eastAsia="Times New Roman" w:hAnsi="Arial" w:cs="Arial"/>
            <w:color w:val="007AD0"/>
            <w:sz w:val="16"/>
            <w:u w:val="single"/>
          </w:rPr>
          <w:t>документ </w:t>
        </w:r>
        <w:r w:rsidRPr="00EE6B78">
          <w:rPr>
            <w:rFonts w:ascii="Arial" w:eastAsia="Times New Roman" w:hAnsi="Arial" w:cs="Arial"/>
            <w:b/>
            <w:bCs/>
            <w:i/>
            <w:iCs/>
            <w:color w:val="007AD0"/>
            <w:sz w:val="16"/>
            <w:u w:val="single"/>
          </w:rPr>
          <w:t>о порядке оказания платных образовательных услуг</w:t>
        </w:r>
        <w:r w:rsidRPr="00EE6B78">
          <w:rPr>
            <w:rFonts w:ascii="Arial" w:eastAsia="Times New Roman" w:hAnsi="Arial" w:cs="Arial"/>
            <w:color w:val="007AD0"/>
            <w:sz w:val="16"/>
            <w:u w:val="single"/>
          </w:rPr>
          <w:t>,в том числе </w:t>
        </w:r>
        <w:r w:rsidRPr="00EE6B78">
          <w:rPr>
            <w:rFonts w:ascii="Arial" w:eastAsia="Times New Roman" w:hAnsi="Arial" w:cs="Arial"/>
            <w:b/>
            <w:bCs/>
            <w:i/>
            <w:iCs/>
            <w:color w:val="007AD0"/>
            <w:sz w:val="16"/>
            <w:u w:val="single"/>
          </w:rPr>
          <w:t>образец договора об оказании платных образовательных услуг</w:t>
        </w:r>
        <w:r w:rsidRPr="00EE6B78">
          <w:rPr>
            <w:rFonts w:ascii="Arial" w:eastAsia="Times New Roman" w:hAnsi="Arial" w:cs="Arial"/>
            <w:color w:val="007AD0"/>
            <w:sz w:val="16"/>
            <w:u w:val="single"/>
          </w:rPr>
          <w:t>, документ об утверждении стоимости обучения по каждой образовательной программе</w:t>
        </w:r>
      </w:hyperlink>
      <w:r w:rsidRPr="00EE6B78">
        <w:rPr>
          <w:rFonts w:ascii="Times New Roman" w:eastAsia="Times New Roman" w:hAnsi="Times New Roman" w:cs="Times New Roman"/>
          <w:color w:val="555555"/>
          <w:sz w:val="16"/>
          <w:szCs w:val="16"/>
        </w:rPr>
        <w:t>;</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д) </w:t>
      </w:r>
      <w:hyperlink r:id="rId55" w:history="1">
        <w:r w:rsidRPr="00EE6B78">
          <w:rPr>
            <w:rFonts w:ascii="Arial" w:eastAsia="Times New Roman" w:hAnsi="Arial" w:cs="Arial"/>
            <w:b/>
            <w:bCs/>
            <w:i/>
            <w:iCs/>
            <w:color w:val="007AD0"/>
            <w:sz w:val="16"/>
            <w:u w:val="single"/>
          </w:rPr>
          <w:t>предписания органов, осуществляющих государственный контроль (надзор) в сфере образования, отчеты об исполнении таких предписаний</w:t>
        </w:r>
        <w:r w:rsidRPr="00EE6B78">
          <w:rPr>
            <w:rFonts w:ascii="Arial" w:eastAsia="Times New Roman" w:hAnsi="Arial" w:cs="Arial"/>
            <w:color w:val="007AD0"/>
            <w:sz w:val="16"/>
            <w:u w:val="single"/>
          </w:rPr>
          <w:t>;</w:t>
        </w:r>
      </w:hyperlink>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е) иную информацию,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4. Образовательные организации, реализующие общеобразовательные программы, дополнительно к информации, предусмотренной пунктом 3 настоящих Правил, указывают </w:t>
      </w:r>
      <w:hyperlink r:id="rId56" w:history="1">
        <w:r w:rsidRPr="00EE6B78">
          <w:rPr>
            <w:rFonts w:ascii="Arial" w:eastAsia="Times New Roman" w:hAnsi="Arial" w:cs="Arial"/>
            <w:i/>
            <w:iCs/>
            <w:color w:val="007AD0"/>
            <w:sz w:val="16"/>
            <w:u w:val="single"/>
          </w:rPr>
          <w:t>наименование образовательной программы</w:t>
        </w:r>
      </w:hyperlink>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а) уровень образования;</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б) код и наименование профессии, специальности, направления подготовки;</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в) информацию: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6. Образовательная организация обновляет сведения, указанные в пунктах 3-5 настоящих Правил, не позднее 10 рабочих дней после их изменений.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8. Информация, указанная в пунктах 3-5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10. Технологические и программные средства, которые используются для функционирования официального сайта, должны обеспечивать: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lastRenderedPageBreak/>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б) защиту информации от уничтожения, модификации и блокирования доступа к ней, а также иных неправомерных действий в отношении нее;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в) возможность копирования информации на резервный носитель, обеспечивающий ее восстановление;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г) защиту от копирования авторских материалов.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EE6B78" w:rsidRPr="00EE6B78" w:rsidRDefault="00EE6B78" w:rsidP="00EE6B78">
      <w:pPr>
        <w:spacing w:after="0" w:line="253" w:lineRule="atLeast"/>
        <w:rPr>
          <w:rFonts w:ascii="Arial" w:eastAsia="Times New Roman" w:hAnsi="Arial" w:cs="Arial"/>
          <w:color w:val="555555"/>
          <w:sz w:val="16"/>
          <w:szCs w:val="16"/>
        </w:rPr>
      </w:pPr>
      <w:r w:rsidRPr="00EE6B78">
        <w:rPr>
          <w:rFonts w:ascii="Times New Roman" w:eastAsia="Times New Roman" w:hAnsi="Times New Roman" w:cs="Times New Roman"/>
          <w:color w:val="555555"/>
          <w:sz w:val="16"/>
          <w:szCs w:val="16"/>
        </w:rPr>
        <w:t> </w:t>
      </w:r>
    </w:p>
    <w:p w:rsidR="00E7411C" w:rsidRDefault="00E7411C"/>
    <w:sectPr w:rsidR="00E7411C" w:rsidSect="00E741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B78"/>
    <w:rsid w:val="002559EA"/>
    <w:rsid w:val="00E7411C"/>
    <w:rsid w:val="00EE6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6B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6B78"/>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EE6B78"/>
  </w:style>
  <w:style w:type="paragraph" w:styleId="a3">
    <w:name w:val="Normal (Web)"/>
    <w:basedOn w:val="a"/>
    <w:uiPriority w:val="99"/>
    <w:semiHidden/>
    <w:unhideWhenUsed/>
    <w:rsid w:val="00EE6B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E6B78"/>
    <w:rPr>
      <w:color w:val="0000FF"/>
      <w:u w:val="single"/>
    </w:rPr>
  </w:style>
  <w:style w:type="character" w:styleId="a5">
    <w:name w:val="Emphasis"/>
    <w:basedOn w:val="a0"/>
    <w:uiPriority w:val="20"/>
    <w:qFormat/>
    <w:rsid w:val="00EE6B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6B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6B78"/>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EE6B78"/>
  </w:style>
  <w:style w:type="paragraph" w:styleId="a3">
    <w:name w:val="Normal (Web)"/>
    <w:basedOn w:val="a"/>
    <w:uiPriority w:val="99"/>
    <w:semiHidden/>
    <w:unhideWhenUsed/>
    <w:rsid w:val="00EE6B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E6B78"/>
    <w:rPr>
      <w:color w:val="0000FF"/>
      <w:u w:val="single"/>
    </w:rPr>
  </w:style>
  <w:style w:type="character" w:styleId="a5">
    <w:name w:val="Emphasis"/>
    <w:basedOn w:val="a0"/>
    <w:uiPriority w:val="20"/>
    <w:qFormat/>
    <w:rsid w:val="00EE6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21437">
      <w:bodyDiv w:val="1"/>
      <w:marLeft w:val="0"/>
      <w:marRight w:val="0"/>
      <w:marTop w:val="0"/>
      <w:marBottom w:val="0"/>
      <w:divBdr>
        <w:top w:val="none" w:sz="0" w:space="0" w:color="auto"/>
        <w:left w:val="none" w:sz="0" w:space="0" w:color="auto"/>
        <w:bottom w:val="none" w:sz="0" w:space="0" w:color="auto"/>
        <w:right w:val="none" w:sz="0" w:space="0" w:color="auto"/>
      </w:divBdr>
      <w:divsChild>
        <w:div w:id="757679684">
          <w:marLeft w:val="0"/>
          <w:marRight w:val="0"/>
          <w:marTop w:val="0"/>
          <w:marBottom w:val="0"/>
          <w:divBdr>
            <w:top w:val="none" w:sz="0" w:space="0" w:color="auto"/>
            <w:left w:val="none" w:sz="0" w:space="0" w:color="auto"/>
            <w:bottom w:val="none" w:sz="0" w:space="0" w:color="auto"/>
            <w:right w:val="none" w:sz="0" w:space="0" w:color="auto"/>
          </w:divBdr>
        </w:div>
        <w:div w:id="1023433331">
          <w:marLeft w:val="0"/>
          <w:marRight w:val="0"/>
          <w:marTop w:val="0"/>
          <w:marBottom w:val="0"/>
          <w:divBdr>
            <w:top w:val="none" w:sz="0" w:space="0" w:color="auto"/>
            <w:left w:val="none" w:sz="0" w:space="0" w:color="auto"/>
            <w:bottom w:val="none" w:sz="0" w:space="0" w:color="auto"/>
            <w:right w:val="none" w:sz="0" w:space="0" w:color="auto"/>
          </w:divBdr>
          <w:divsChild>
            <w:div w:id="500506584">
              <w:marLeft w:val="0"/>
              <w:marRight w:val="0"/>
              <w:marTop w:val="0"/>
              <w:marBottom w:val="0"/>
              <w:divBdr>
                <w:top w:val="none" w:sz="0" w:space="0" w:color="auto"/>
                <w:left w:val="none" w:sz="0" w:space="0" w:color="auto"/>
                <w:bottom w:val="none" w:sz="0" w:space="0" w:color="auto"/>
                <w:right w:val="none" w:sz="0" w:space="0" w:color="auto"/>
              </w:divBdr>
              <w:divsChild>
                <w:div w:id="1035083336">
                  <w:marLeft w:val="0"/>
                  <w:marRight w:val="0"/>
                  <w:marTop w:val="0"/>
                  <w:marBottom w:val="0"/>
                  <w:divBdr>
                    <w:top w:val="none" w:sz="0" w:space="0" w:color="auto"/>
                    <w:left w:val="none" w:sz="0" w:space="0" w:color="auto"/>
                    <w:bottom w:val="none" w:sz="0" w:space="0" w:color="auto"/>
                    <w:right w:val="none" w:sz="0" w:space="0" w:color="auto"/>
                  </w:divBdr>
                </w:div>
                <w:div w:id="881097892">
                  <w:marLeft w:val="0"/>
                  <w:marRight w:val="0"/>
                  <w:marTop w:val="0"/>
                  <w:marBottom w:val="0"/>
                  <w:divBdr>
                    <w:top w:val="none" w:sz="0" w:space="0" w:color="auto"/>
                    <w:left w:val="none" w:sz="0" w:space="0" w:color="auto"/>
                    <w:bottom w:val="none" w:sz="0" w:space="0" w:color="auto"/>
                    <w:right w:val="none" w:sz="0" w:space="0" w:color="auto"/>
                  </w:divBdr>
                </w:div>
                <w:div w:id="1389958474">
                  <w:marLeft w:val="0"/>
                  <w:marRight w:val="0"/>
                  <w:marTop w:val="0"/>
                  <w:marBottom w:val="0"/>
                  <w:divBdr>
                    <w:top w:val="none" w:sz="0" w:space="0" w:color="auto"/>
                    <w:left w:val="none" w:sz="0" w:space="0" w:color="auto"/>
                    <w:bottom w:val="none" w:sz="0" w:space="0" w:color="auto"/>
                    <w:right w:val="none" w:sz="0" w:space="0" w:color="auto"/>
                  </w:divBdr>
                </w:div>
                <w:div w:id="982084726">
                  <w:marLeft w:val="0"/>
                  <w:marRight w:val="0"/>
                  <w:marTop w:val="0"/>
                  <w:marBottom w:val="0"/>
                  <w:divBdr>
                    <w:top w:val="none" w:sz="0" w:space="0" w:color="auto"/>
                    <w:left w:val="none" w:sz="0" w:space="0" w:color="auto"/>
                    <w:bottom w:val="none" w:sz="0" w:space="0" w:color="auto"/>
                    <w:right w:val="none" w:sz="0" w:space="0" w:color="auto"/>
                  </w:divBdr>
                </w:div>
                <w:div w:id="293144418">
                  <w:marLeft w:val="0"/>
                  <w:marRight w:val="0"/>
                  <w:marTop w:val="0"/>
                  <w:marBottom w:val="0"/>
                  <w:divBdr>
                    <w:top w:val="none" w:sz="0" w:space="0" w:color="auto"/>
                    <w:left w:val="none" w:sz="0" w:space="0" w:color="auto"/>
                    <w:bottom w:val="none" w:sz="0" w:space="0" w:color="auto"/>
                    <w:right w:val="none" w:sz="0" w:space="0" w:color="auto"/>
                  </w:divBdr>
                </w:div>
                <w:div w:id="904222152">
                  <w:marLeft w:val="0"/>
                  <w:marRight w:val="0"/>
                  <w:marTop w:val="0"/>
                  <w:marBottom w:val="0"/>
                  <w:divBdr>
                    <w:top w:val="none" w:sz="0" w:space="0" w:color="auto"/>
                    <w:left w:val="none" w:sz="0" w:space="0" w:color="auto"/>
                    <w:bottom w:val="none" w:sz="0" w:space="0" w:color="auto"/>
                    <w:right w:val="none" w:sz="0" w:space="0" w:color="auto"/>
                  </w:divBdr>
                </w:div>
                <w:div w:id="2122676054">
                  <w:marLeft w:val="0"/>
                  <w:marRight w:val="0"/>
                  <w:marTop w:val="0"/>
                  <w:marBottom w:val="0"/>
                  <w:divBdr>
                    <w:top w:val="none" w:sz="0" w:space="0" w:color="auto"/>
                    <w:left w:val="none" w:sz="0" w:space="0" w:color="auto"/>
                    <w:bottom w:val="none" w:sz="0" w:space="0" w:color="auto"/>
                    <w:right w:val="none" w:sz="0" w:space="0" w:color="auto"/>
                  </w:divBdr>
                </w:div>
                <w:div w:id="954335490">
                  <w:marLeft w:val="0"/>
                  <w:marRight w:val="0"/>
                  <w:marTop w:val="0"/>
                  <w:marBottom w:val="0"/>
                  <w:divBdr>
                    <w:top w:val="none" w:sz="0" w:space="0" w:color="auto"/>
                    <w:left w:val="none" w:sz="0" w:space="0" w:color="auto"/>
                    <w:bottom w:val="none" w:sz="0" w:space="0" w:color="auto"/>
                    <w:right w:val="none" w:sz="0" w:space="0" w:color="auto"/>
                  </w:divBdr>
                </w:div>
                <w:div w:id="632369838">
                  <w:marLeft w:val="0"/>
                  <w:marRight w:val="0"/>
                  <w:marTop w:val="0"/>
                  <w:marBottom w:val="0"/>
                  <w:divBdr>
                    <w:top w:val="none" w:sz="0" w:space="0" w:color="auto"/>
                    <w:left w:val="none" w:sz="0" w:space="0" w:color="auto"/>
                    <w:bottom w:val="none" w:sz="0" w:space="0" w:color="auto"/>
                    <w:right w:val="none" w:sz="0" w:space="0" w:color="auto"/>
                  </w:divBdr>
                </w:div>
                <w:div w:id="1644239366">
                  <w:marLeft w:val="0"/>
                  <w:marRight w:val="0"/>
                  <w:marTop w:val="0"/>
                  <w:marBottom w:val="0"/>
                  <w:divBdr>
                    <w:top w:val="none" w:sz="0" w:space="0" w:color="auto"/>
                    <w:left w:val="none" w:sz="0" w:space="0" w:color="auto"/>
                    <w:bottom w:val="none" w:sz="0" w:space="0" w:color="auto"/>
                    <w:right w:val="none" w:sz="0" w:space="0" w:color="auto"/>
                  </w:divBdr>
                </w:div>
                <w:div w:id="1837453212">
                  <w:marLeft w:val="0"/>
                  <w:marRight w:val="0"/>
                  <w:marTop w:val="0"/>
                  <w:marBottom w:val="0"/>
                  <w:divBdr>
                    <w:top w:val="none" w:sz="0" w:space="0" w:color="auto"/>
                    <w:left w:val="none" w:sz="0" w:space="0" w:color="auto"/>
                    <w:bottom w:val="none" w:sz="0" w:space="0" w:color="auto"/>
                    <w:right w:val="none" w:sz="0" w:space="0" w:color="auto"/>
                  </w:divBdr>
                </w:div>
                <w:div w:id="1013919858">
                  <w:marLeft w:val="0"/>
                  <w:marRight w:val="0"/>
                  <w:marTop w:val="0"/>
                  <w:marBottom w:val="0"/>
                  <w:divBdr>
                    <w:top w:val="none" w:sz="0" w:space="0" w:color="auto"/>
                    <w:left w:val="none" w:sz="0" w:space="0" w:color="auto"/>
                    <w:bottom w:val="none" w:sz="0" w:space="0" w:color="auto"/>
                    <w:right w:val="none" w:sz="0" w:space="0" w:color="auto"/>
                  </w:divBdr>
                </w:div>
                <w:div w:id="294678442">
                  <w:marLeft w:val="0"/>
                  <w:marRight w:val="0"/>
                  <w:marTop w:val="0"/>
                  <w:marBottom w:val="0"/>
                  <w:divBdr>
                    <w:top w:val="none" w:sz="0" w:space="0" w:color="auto"/>
                    <w:left w:val="none" w:sz="0" w:space="0" w:color="auto"/>
                    <w:bottom w:val="none" w:sz="0" w:space="0" w:color="auto"/>
                    <w:right w:val="none" w:sz="0" w:space="0" w:color="auto"/>
                  </w:divBdr>
                </w:div>
                <w:div w:id="1848789750">
                  <w:marLeft w:val="0"/>
                  <w:marRight w:val="0"/>
                  <w:marTop w:val="0"/>
                  <w:marBottom w:val="0"/>
                  <w:divBdr>
                    <w:top w:val="none" w:sz="0" w:space="0" w:color="auto"/>
                    <w:left w:val="none" w:sz="0" w:space="0" w:color="auto"/>
                    <w:bottom w:val="none" w:sz="0" w:space="0" w:color="auto"/>
                    <w:right w:val="none" w:sz="0" w:space="0" w:color="auto"/>
                  </w:divBdr>
                </w:div>
                <w:div w:id="1788936711">
                  <w:marLeft w:val="0"/>
                  <w:marRight w:val="0"/>
                  <w:marTop w:val="0"/>
                  <w:marBottom w:val="0"/>
                  <w:divBdr>
                    <w:top w:val="none" w:sz="0" w:space="0" w:color="auto"/>
                    <w:left w:val="none" w:sz="0" w:space="0" w:color="auto"/>
                    <w:bottom w:val="none" w:sz="0" w:space="0" w:color="auto"/>
                    <w:right w:val="none" w:sz="0" w:space="0" w:color="auto"/>
                  </w:divBdr>
                </w:div>
                <w:div w:id="1090933029">
                  <w:marLeft w:val="0"/>
                  <w:marRight w:val="0"/>
                  <w:marTop w:val="0"/>
                  <w:marBottom w:val="0"/>
                  <w:divBdr>
                    <w:top w:val="none" w:sz="0" w:space="0" w:color="auto"/>
                    <w:left w:val="none" w:sz="0" w:space="0" w:color="auto"/>
                    <w:bottom w:val="none" w:sz="0" w:space="0" w:color="auto"/>
                    <w:right w:val="none" w:sz="0" w:space="0" w:color="auto"/>
                  </w:divBdr>
                </w:div>
                <w:div w:id="276261409">
                  <w:marLeft w:val="0"/>
                  <w:marRight w:val="0"/>
                  <w:marTop w:val="0"/>
                  <w:marBottom w:val="0"/>
                  <w:divBdr>
                    <w:top w:val="none" w:sz="0" w:space="0" w:color="auto"/>
                    <w:left w:val="none" w:sz="0" w:space="0" w:color="auto"/>
                    <w:bottom w:val="none" w:sz="0" w:space="0" w:color="auto"/>
                    <w:right w:val="none" w:sz="0" w:space="0" w:color="auto"/>
                  </w:divBdr>
                </w:div>
                <w:div w:id="253248615">
                  <w:marLeft w:val="0"/>
                  <w:marRight w:val="0"/>
                  <w:marTop w:val="0"/>
                  <w:marBottom w:val="0"/>
                  <w:divBdr>
                    <w:top w:val="none" w:sz="0" w:space="0" w:color="auto"/>
                    <w:left w:val="none" w:sz="0" w:space="0" w:color="auto"/>
                    <w:bottom w:val="none" w:sz="0" w:space="0" w:color="auto"/>
                    <w:right w:val="none" w:sz="0" w:space="0" w:color="auto"/>
                  </w:divBdr>
                </w:div>
                <w:div w:id="1363820579">
                  <w:marLeft w:val="0"/>
                  <w:marRight w:val="0"/>
                  <w:marTop w:val="0"/>
                  <w:marBottom w:val="0"/>
                  <w:divBdr>
                    <w:top w:val="none" w:sz="0" w:space="0" w:color="auto"/>
                    <w:left w:val="none" w:sz="0" w:space="0" w:color="auto"/>
                    <w:bottom w:val="none" w:sz="0" w:space="0" w:color="auto"/>
                    <w:right w:val="none" w:sz="0" w:space="0" w:color="auto"/>
                  </w:divBdr>
                </w:div>
                <w:div w:id="688726369">
                  <w:marLeft w:val="0"/>
                  <w:marRight w:val="0"/>
                  <w:marTop w:val="0"/>
                  <w:marBottom w:val="0"/>
                  <w:divBdr>
                    <w:top w:val="none" w:sz="0" w:space="0" w:color="auto"/>
                    <w:left w:val="none" w:sz="0" w:space="0" w:color="auto"/>
                    <w:bottom w:val="none" w:sz="0" w:space="0" w:color="auto"/>
                    <w:right w:val="none" w:sz="0" w:space="0" w:color="auto"/>
                  </w:divBdr>
                </w:div>
                <w:div w:id="282657577">
                  <w:marLeft w:val="0"/>
                  <w:marRight w:val="0"/>
                  <w:marTop w:val="0"/>
                  <w:marBottom w:val="0"/>
                  <w:divBdr>
                    <w:top w:val="none" w:sz="0" w:space="0" w:color="auto"/>
                    <w:left w:val="none" w:sz="0" w:space="0" w:color="auto"/>
                    <w:bottom w:val="none" w:sz="0" w:space="0" w:color="auto"/>
                    <w:right w:val="none" w:sz="0" w:space="0" w:color="auto"/>
                  </w:divBdr>
                </w:div>
                <w:div w:id="869729914">
                  <w:marLeft w:val="0"/>
                  <w:marRight w:val="0"/>
                  <w:marTop w:val="0"/>
                  <w:marBottom w:val="0"/>
                  <w:divBdr>
                    <w:top w:val="none" w:sz="0" w:space="0" w:color="auto"/>
                    <w:left w:val="none" w:sz="0" w:space="0" w:color="auto"/>
                    <w:bottom w:val="none" w:sz="0" w:space="0" w:color="auto"/>
                    <w:right w:val="none" w:sz="0" w:space="0" w:color="auto"/>
                  </w:divBdr>
                </w:div>
                <w:div w:id="2125928034">
                  <w:marLeft w:val="0"/>
                  <w:marRight w:val="0"/>
                  <w:marTop w:val="0"/>
                  <w:marBottom w:val="0"/>
                  <w:divBdr>
                    <w:top w:val="none" w:sz="0" w:space="0" w:color="auto"/>
                    <w:left w:val="none" w:sz="0" w:space="0" w:color="auto"/>
                    <w:bottom w:val="none" w:sz="0" w:space="0" w:color="auto"/>
                    <w:right w:val="none" w:sz="0" w:space="0" w:color="auto"/>
                  </w:divBdr>
                </w:div>
                <w:div w:id="857741708">
                  <w:marLeft w:val="0"/>
                  <w:marRight w:val="0"/>
                  <w:marTop w:val="0"/>
                  <w:marBottom w:val="0"/>
                  <w:divBdr>
                    <w:top w:val="none" w:sz="0" w:space="0" w:color="auto"/>
                    <w:left w:val="none" w:sz="0" w:space="0" w:color="auto"/>
                    <w:bottom w:val="none" w:sz="0" w:space="0" w:color="auto"/>
                    <w:right w:val="none" w:sz="0" w:space="0" w:color="auto"/>
                  </w:divBdr>
                </w:div>
                <w:div w:id="783769744">
                  <w:marLeft w:val="0"/>
                  <w:marRight w:val="0"/>
                  <w:marTop w:val="0"/>
                  <w:marBottom w:val="0"/>
                  <w:divBdr>
                    <w:top w:val="none" w:sz="0" w:space="0" w:color="auto"/>
                    <w:left w:val="none" w:sz="0" w:space="0" w:color="auto"/>
                    <w:bottom w:val="none" w:sz="0" w:space="0" w:color="auto"/>
                    <w:right w:val="none" w:sz="0" w:space="0" w:color="auto"/>
                  </w:divBdr>
                </w:div>
                <w:div w:id="365446875">
                  <w:marLeft w:val="0"/>
                  <w:marRight w:val="0"/>
                  <w:marTop w:val="0"/>
                  <w:marBottom w:val="0"/>
                  <w:divBdr>
                    <w:top w:val="none" w:sz="0" w:space="0" w:color="auto"/>
                    <w:left w:val="none" w:sz="0" w:space="0" w:color="auto"/>
                    <w:bottom w:val="none" w:sz="0" w:space="0" w:color="auto"/>
                    <w:right w:val="none" w:sz="0" w:space="0" w:color="auto"/>
                  </w:divBdr>
                </w:div>
                <w:div w:id="1511141629">
                  <w:marLeft w:val="0"/>
                  <w:marRight w:val="0"/>
                  <w:marTop w:val="0"/>
                  <w:marBottom w:val="0"/>
                  <w:divBdr>
                    <w:top w:val="none" w:sz="0" w:space="0" w:color="auto"/>
                    <w:left w:val="none" w:sz="0" w:space="0" w:color="auto"/>
                    <w:bottom w:val="none" w:sz="0" w:space="0" w:color="auto"/>
                    <w:right w:val="none" w:sz="0" w:space="0" w:color="auto"/>
                  </w:divBdr>
                </w:div>
                <w:div w:id="25717781">
                  <w:marLeft w:val="0"/>
                  <w:marRight w:val="0"/>
                  <w:marTop w:val="0"/>
                  <w:marBottom w:val="0"/>
                  <w:divBdr>
                    <w:top w:val="none" w:sz="0" w:space="0" w:color="auto"/>
                    <w:left w:val="none" w:sz="0" w:space="0" w:color="auto"/>
                    <w:bottom w:val="none" w:sz="0" w:space="0" w:color="auto"/>
                    <w:right w:val="none" w:sz="0" w:space="0" w:color="auto"/>
                  </w:divBdr>
                </w:div>
                <w:div w:id="2105876134">
                  <w:marLeft w:val="0"/>
                  <w:marRight w:val="0"/>
                  <w:marTop w:val="0"/>
                  <w:marBottom w:val="0"/>
                  <w:divBdr>
                    <w:top w:val="none" w:sz="0" w:space="0" w:color="auto"/>
                    <w:left w:val="none" w:sz="0" w:space="0" w:color="auto"/>
                    <w:bottom w:val="none" w:sz="0" w:space="0" w:color="auto"/>
                    <w:right w:val="none" w:sz="0" w:space="0" w:color="auto"/>
                  </w:divBdr>
                </w:div>
                <w:div w:id="1521972270">
                  <w:marLeft w:val="0"/>
                  <w:marRight w:val="0"/>
                  <w:marTop w:val="0"/>
                  <w:marBottom w:val="0"/>
                  <w:divBdr>
                    <w:top w:val="none" w:sz="0" w:space="0" w:color="auto"/>
                    <w:left w:val="none" w:sz="0" w:space="0" w:color="auto"/>
                    <w:bottom w:val="none" w:sz="0" w:space="0" w:color="auto"/>
                    <w:right w:val="none" w:sz="0" w:space="0" w:color="auto"/>
                  </w:divBdr>
                </w:div>
                <w:div w:id="706952359">
                  <w:marLeft w:val="0"/>
                  <w:marRight w:val="0"/>
                  <w:marTop w:val="0"/>
                  <w:marBottom w:val="0"/>
                  <w:divBdr>
                    <w:top w:val="none" w:sz="0" w:space="0" w:color="auto"/>
                    <w:left w:val="none" w:sz="0" w:space="0" w:color="auto"/>
                    <w:bottom w:val="none" w:sz="0" w:space="0" w:color="auto"/>
                    <w:right w:val="none" w:sz="0" w:space="0" w:color="auto"/>
                  </w:divBdr>
                </w:div>
                <w:div w:id="1878814518">
                  <w:marLeft w:val="0"/>
                  <w:marRight w:val="0"/>
                  <w:marTop w:val="0"/>
                  <w:marBottom w:val="0"/>
                  <w:divBdr>
                    <w:top w:val="none" w:sz="0" w:space="0" w:color="auto"/>
                    <w:left w:val="none" w:sz="0" w:space="0" w:color="auto"/>
                    <w:bottom w:val="none" w:sz="0" w:space="0" w:color="auto"/>
                    <w:right w:val="none" w:sz="0" w:space="0" w:color="auto"/>
                  </w:divBdr>
                </w:div>
                <w:div w:id="506016972">
                  <w:marLeft w:val="0"/>
                  <w:marRight w:val="0"/>
                  <w:marTop w:val="0"/>
                  <w:marBottom w:val="0"/>
                  <w:divBdr>
                    <w:top w:val="none" w:sz="0" w:space="0" w:color="auto"/>
                    <w:left w:val="none" w:sz="0" w:space="0" w:color="auto"/>
                    <w:bottom w:val="none" w:sz="0" w:space="0" w:color="auto"/>
                    <w:right w:val="none" w:sz="0" w:space="0" w:color="auto"/>
                  </w:divBdr>
                </w:div>
                <w:div w:id="2084178630">
                  <w:marLeft w:val="0"/>
                  <w:marRight w:val="0"/>
                  <w:marTop w:val="0"/>
                  <w:marBottom w:val="0"/>
                  <w:divBdr>
                    <w:top w:val="none" w:sz="0" w:space="0" w:color="auto"/>
                    <w:left w:val="none" w:sz="0" w:space="0" w:color="auto"/>
                    <w:bottom w:val="none" w:sz="0" w:space="0" w:color="auto"/>
                    <w:right w:val="none" w:sz="0" w:space="0" w:color="auto"/>
                  </w:divBdr>
                </w:div>
                <w:div w:id="1483156922">
                  <w:marLeft w:val="0"/>
                  <w:marRight w:val="0"/>
                  <w:marTop w:val="0"/>
                  <w:marBottom w:val="0"/>
                  <w:divBdr>
                    <w:top w:val="none" w:sz="0" w:space="0" w:color="auto"/>
                    <w:left w:val="none" w:sz="0" w:space="0" w:color="auto"/>
                    <w:bottom w:val="none" w:sz="0" w:space="0" w:color="auto"/>
                    <w:right w:val="none" w:sz="0" w:space="0" w:color="auto"/>
                  </w:divBdr>
                </w:div>
                <w:div w:id="1429152696">
                  <w:marLeft w:val="0"/>
                  <w:marRight w:val="0"/>
                  <w:marTop w:val="0"/>
                  <w:marBottom w:val="0"/>
                  <w:divBdr>
                    <w:top w:val="none" w:sz="0" w:space="0" w:color="auto"/>
                    <w:left w:val="none" w:sz="0" w:space="0" w:color="auto"/>
                    <w:bottom w:val="none" w:sz="0" w:space="0" w:color="auto"/>
                    <w:right w:val="none" w:sz="0" w:space="0" w:color="auto"/>
                  </w:divBdr>
                </w:div>
                <w:div w:id="1646543719">
                  <w:marLeft w:val="0"/>
                  <w:marRight w:val="0"/>
                  <w:marTop w:val="0"/>
                  <w:marBottom w:val="0"/>
                  <w:divBdr>
                    <w:top w:val="none" w:sz="0" w:space="0" w:color="auto"/>
                    <w:left w:val="none" w:sz="0" w:space="0" w:color="auto"/>
                    <w:bottom w:val="none" w:sz="0" w:space="0" w:color="auto"/>
                    <w:right w:val="none" w:sz="0" w:space="0" w:color="auto"/>
                  </w:divBdr>
                </w:div>
                <w:div w:id="1849251614">
                  <w:marLeft w:val="0"/>
                  <w:marRight w:val="0"/>
                  <w:marTop w:val="0"/>
                  <w:marBottom w:val="0"/>
                  <w:divBdr>
                    <w:top w:val="none" w:sz="0" w:space="0" w:color="auto"/>
                    <w:left w:val="none" w:sz="0" w:space="0" w:color="auto"/>
                    <w:bottom w:val="none" w:sz="0" w:space="0" w:color="auto"/>
                    <w:right w:val="none" w:sz="0" w:space="0" w:color="auto"/>
                  </w:divBdr>
                </w:div>
                <w:div w:id="931746666">
                  <w:marLeft w:val="0"/>
                  <w:marRight w:val="0"/>
                  <w:marTop w:val="0"/>
                  <w:marBottom w:val="0"/>
                  <w:divBdr>
                    <w:top w:val="none" w:sz="0" w:space="0" w:color="auto"/>
                    <w:left w:val="none" w:sz="0" w:space="0" w:color="auto"/>
                    <w:bottom w:val="none" w:sz="0" w:space="0" w:color="auto"/>
                    <w:right w:val="none" w:sz="0" w:space="0" w:color="auto"/>
                  </w:divBdr>
                </w:div>
                <w:div w:id="994794688">
                  <w:marLeft w:val="0"/>
                  <w:marRight w:val="0"/>
                  <w:marTop w:val="0"/>
                  <w:marBottom w:val="0"/>
                  <w:divBdr>
                    <w:top w:val="none" w:sz="0" w:space="0" w:color="auto"/>
                    <w:left w:val="none" w:sz="0" w:space="0" w:color="auto"/>
                    <w:bottom w:val="none" w:sz="0" w:space="0" w:color="auto"/>
                    <w:right w:val="none" w:sz="0" w:space="0" w:color="auto"/>
                  </w:divBdr>
                </w:div>
                <w:div w:id="1356030534">
                  <w:marLeft w:val="0"/>
                  <w:marRight w:val="0"/>
                  <w:marTop w:val="0"/>
                  <w:marBottom w:val="0"/>
                  <w:divBdr>
                    <w:top w:val="none" w:sz="0" w:space="0" w:color="auto"/>
                    <w:left w:val="none" w:sz="0" w:space="0" w:color="auto"/>
                    <w:bottom w:val="none" w:sz="0" w:space="0" w:color="auto"/>
                    <w:right w:val="none" w:sz="0" w:space="0" w:color="auto"/>
                  </w:divBdr>
                </w:div>
                <w:div w:id="996376505">
                  <w:marLeft w:val="0"/>
                  <w:marRight w:val="0"/>
                  <w:marTop w:val="0"/>
                  <w:marBottom w:val="0"/>
                  <w:divBdr>
                    <w:top w:val="none" w:sz="0" w:space="0" w:color="auto"/>
                    <w:left w:val="none" w:sz="0" w:space="0" w:color="auto"/>
                    <w:bottom w:val="none" w:sz="0" w:space="0" w:color="auto"/>
                    <w:right w:val="none" w:sz="0" w:space="0" w:color="auto"/>
                  </w:divBdr>
                </w:div>
                <w:div w:id="2108229927">
                  <w:marLeft w:val="0"/>
                  <w:marRight w:val="0"/>
                  <w:marTop w:val="0"/>
                  <w:marBottom w:val="0"/>
                  <w:divBdr>
                    <w:top w:val="none" w:sz="0" w:space="0" w:color="auto"/>
                    <w:left w:val="none" w:sz="0" w:space="0" w:color="auto"/>
                    <w:bottom w:val="none" w:sz="0" w:space="0" w:color="auto"/>
                    <w:right w:val="none" w:sz="0" w:space="0" w:color="auto"/>
                  </w:divBdr>
                </w:div>
                <w:div w:id="602419863">
                  <w:marLeft w:val="0"/>
                  <w:marRight w:val="0"/>
                  <w:marTop w:val="0"/>
                  <w:marBottom w:val="0"/>
                  <w:divBdr>
                    <w:top w:val="none" w:sz="0" w:space="0" w:color="auto"/>
                    <w:left w:val="none" w:sz="0" w:space="0" w:color="auto"/>
                    <w:bottom w:val="none" w:sz="0" w:space="0" w:color="auto"/>
                    <w:right w:val="none" w:sz="0" w:space="0" w:color="auto"/>
                  </w:divBdr>
                </w:div>
                <w:div w:id="1398939774">
                  <w:marLeft w:val="0"/>
                  <w:marRight w:val="0"/>
                  <w:marTop w:val="0"/>
                  <w:marBottom w:val="0"/>
                  <w:divBdr>
                    <w:top w:val="none" w:sz="0" w:space="0" w:color="auto"/>
                    <w:left w:val="none" w:sz="0" w:space="0" w:color="auto"/>
                    <w:bottom w:val="none" w:sz="0" w:space="0" w:color="auto"/>
                    <w:right w:val="none" w:sz="0" w:space="0" w:color="auto"/>
                  </w:divBdr>
                </w:div>
                <w:div w:id="435487277">
                  <w:marLeft w:val="0"/>
                  <w:marRight w:val="0"/>
                  <w:marTop w:val="0"/>
                  <w:marBottom w:val="0"/>
                  <w:divBdr>
                    <w:top w:val="none" w:sz="0" w:space="0" w:color="auto"/>
                    <w:left w:val="none" w:sz="0" w:space="0" w:color="auto"/>
                    <w:bottom w:val="none" w:sz="0" w:space="0" w:color="auto"/>
                    <w:right w:val="none" w:sz="0" w:space="0" w:color="auto"/>
                  </w:divBdr>
                </w:div>
                <w:div w:id="179512560">
                  <w:marLeft w:val="0"/>
                  <w:marRight w:val="0"/>
                  <w:marTop w:val="0"/>
                  <w:marBottom w:val="0"/>
                  <w:divBdr>
                    <w:top w:val="none" w:sz="0" w:space="0" w:color="auto"/>
                    <w:left w:val="none" w:sz="0" w:space="0" w:color="auto"/>
                    <w:bottom w:val="none" w:sz="0" w:space="0" w:color="auto"/>
                    <w:right w:val="none" w:sz="0" w:space="0" w:color="auto"/>
                  </w:divBdr>
                </w:div>
                <w:div w:id="458761144">
                  <w:marLeft w:val="0"/>
                  <w:marRight w:val="0"/>
                  <w:marTop w:val="0"/>
                  <w:marBottom w:val="0"/>
                  <w:divBdr>
                    <w:top w:val="none" w:sz="0" w:space="0" w:color="auto"/>
                    <w:left w:val="none" w:sz="0" w:space="0" w:color="auto"/>
                    <w:bottom w:val="none" w:sz="0" w:space="0" w:color="auto"/>
                    <w:right w:val="none" w:sz="0" w:space="0" w:color="auto"/>
                  </w:divBdr>
                </w:div>
                <w:div w:id="1849130595">
                  <w:marLeft w:val="0"/>
                  <w:marRight w:val="0"/>
                  <w:marTop w:val="0"/>
                  <w:marBottom w:val="0"/>
                  <w:divBdr>
                    <w:top w:val="none" w:sz="0" w:space="0" w:color="auto"/>
                    <w:left w:val="none" w:sz="0" w:space="0" w:color="auto"/>
                    <w:bottom w:val="none" w:sz="0" w:space="0" w:color="auto"/>
                    <w:right w:val="none" w:sz="0" w:space="0" w:color="auto"/>
                  </w:divBdr>
                </w:div>
                <w:div w:id="1450659990">
                  <w:marLeft w:val="0"/>
                  <w:marRight w:val="0"/>
                  <w:marTop w:val="0"/>
                  <w:marBottom w:val="0"/>
                  <w:divBdr>
                    <w:top w:val="none" w:sz="0" w:space="0" w:color="auto"/>
                    <w:left w:val="none" w:sz="0" w:space="0" w:color="auto"/>
                    <w:bottom w:val="none" w:sz="0" w:space="0" w:color="auto"/>
                    <w:right w:val="none" w:sz="0" w:space="0" w:color="auto"/>
                  </w:divBdr>
                </w:div>
                <w:div w:id="843132125">
                  <w:marLeft w:val="0"/>
                  <w:marRight w:val="0"/>
                  <w:marTop w:val="0"/>
                  <w:marBottom w:val="0"/>
                  <w:divBdr>
                    <w:top w:val="none" w:sz="0" w:space="0" w:color="auto"/>
                    <w:left w:val="none" w:sz="0" w:space="0" w:color="auto"/>
                    <w:bottom w:val="none" w:sz="0" w:space="0" w:color="auto"/>
                    <w:right w:val="none" w:sz="0" w:space="0" w:color="auto"/>
                  </w:divBdr>
                </w:div>
                <w:div w:id="702095315">
                  <w:marLeft w:val="0"/>
                  <w:marRight w:val="0"/>
                  <w:marTop w:val="0"/>
                  <w:marBottom w:val="0"/>
                  <w:divBdr>
                    <w:top w:val="none" w:sz="0" w:space="0" w:color="auto"/>
                    <w:left w:val="none" w:sz="0" w:space="0" w:color="auto"/>
                    <w:bottom w:val="none" w:sz="0" w:space="0" w:color="auto"/>
                    <w:right w:val="none" w:sz="0" w:space="0" w:color="auto"/>
                  </w:divBdr>
                </w:div>
                <w:div w:id="1884901511">
                  <w:marLeft w:val="0"/>
                  <w:marRight w:val="0"/>
                  <w:marTop w:val="0"/>
                  <w:marBottom w:val="0"/>
                  <w:divBdr>
                    <w:top w:val="none" w:sz="0" w:space="0" w:color="auto"/>
                    <w:left w:val="none" w:sz="0" w:space="0" w:color="auto"/>
                    <w:bottom w:val="none" w:sz="0" w:space="0" w:color="auto"/>
                    <w:right w:val="none" w:sz="0" w:space="0" w:color="auto"/>
                  </w:divBdr>
                </w:div>
                <w:div w:id="1513298992">
                  <w:marLeft w:val="0"/>
                  <w:marRight w:val="0"/>
                  <w:marTop w:val="0"/>
                  <w:marBottom w:val="0"/>
                  <w:divBdr>
                    <w:top w:val="none" w:sz="0" w:space="0" w:color="auto"/>
                    <w:left w:val="none" w:sz="0" w:space="0" w:color="auto"/>
                    <w:bottom w:val="none" w:sz="0" w:space="0" w:color="auto"/>
                    <w:right w:val="none" w:sz="0" w:space="0" w:color="auto"/>
                  </w:divBdr>
                </w:div>
                <w:div w:id="1925845225">
                  <w:marLeft w:val="0"/>
                  <w:marRight w:val="0"/>
                  <w:marTop w:val="0"/>
                  <w:marBottom w:val="0"/>
                  <w:divBdr>
                    <w:top w:val="none" w:sz="0" w:space="0" w:color="auto"/>
                    <w:left w:val="none" w:sz="0" w:space="0" w:color="auto"/>
                    <w:bottom w:val="none" w:sz="0" w:space="0" w:color="auto"/>
                    <w:right w:val="none" w:sz="0" w:space="0" w:color="auto"/>
                  </w:divBdr>
                </w:div>
                <w:div w:id="1385716496">
                  <w:marLeft w:val="0"/>
                  <w:marRight w:val="0"/>
                  <w:marTop w:val="0"/>
                  <w:marBottom w:val="0"/>
                  <w:divBdr>
                    <w:top w:val="none" w:sz="0" w:space="0" w:color="auto"/>
                    <w:left w:val="none" w:sz="0" w:space="0" w:color="auto"/>
                    <w:bottom w:val="none" w:sz="0" w:space="0" w:color="auto"/>
                    <w:right w:val="none" w:sz="0" w:space="0" w:color="auto"/>
                  </w:divBdr>
                </w:div>
                <w:div w:id="232589952">
                  <w:marLeft w:val="0"/>
                  <w:marRight w:val="0"/>
                  <w:marTop w:val="0"/>
                  <w:marBottom w:val="0"/>
                  <w:divBdr>
                    <w:top w:val="none" w:sz="0" w:space="0" w:color="auto"/>
                    <w:left w:val="none" w:sz="0" w:space="0" w:color="auto"/>
                    <w:bottom w:val="none" w:sz="0" w:space="0" w:color="auto"/>
                    <w:right w:val="none" w:sz="0" w:space="0" w:color="auto"/>
                  </w:divBdr>
                </w:div>
                <w:div w:id="1794901811">
                  <w:marLeft w:val="0"/>
                  <w:marRight w:val="0"/>
                  <w:marTop w:val="0"/>
                  <w:marBottom w:val="0"/>
                  <w:divBdr>
                    <w:top w:val="none" w:sz="0" w:space="0" w:color="auto"/>
                    <w:left w:val="none" w:sz="0" w:space="0" w:color="auto"/>
                    <w:bottom w:val="none" w:sz="0" w:space="0" w:color="auto"/>
                    <w:right w:val="none" w:sz="0" w:space="0" w:color="auto"/>
                  </w:divBdr>
                </w:div>
                <w:div w:id="1023018678">
                  <w:marLeft w:val="0"/>
                  <w:marRight w:val="0"/>
                  <w:marTop w:val="0"/>
                  <w:marBottom w:val="0"/>
                  <w:divBdr>
                    <w:top w:val="none" w:sz="0" w:space="0" w:color="auto"/>
                    <w:left w:val="none" w:sz="0" w:space="0" w:color="auto"/>
                    <w:bottom w:val="none" w:sz="0" w:space="0" w:color="auto"/>
                    <w:right w:val="none" w:sz="0" w:space="0" w:color="auto"/>
                  </w:divBdr>
                </w:div>
                <w:div w:id="55709346">
                  <w:marLeft w:val="0"/>
                  <w:marRight w:val="0"/>
                  <w:marTop w:val="0"/>
                  <w:marBottom w:val="0"/>
                  <w:divBdr>
                    <w:top w:val="none" w:sz="0" w:space="0" w:color="auto"/>
                    <w:left w:val="none" w:sz="0" w:space="0" w:color="auto"/>
                    <w:bottom w:val="none" w:sz="0" w:space="0" w:color="auto"/>
                    <w:right w:val="none" w:sz="0" w:space="0" w:color="auto"/>
                  </w:divBdr>
                </w:div>
                <w:div w:id="1664816581">
                  <w:marLeft w:val="0"/>
                  <w:marRight w:val="0"/>
                  <w:marTop w:val="0"/>
                  <w:marBottom w:val="0"/>
                  <w:divBdr>
                    <w:top w:val="none" w:sz="0" w:space="0" w:color="auto"/>
                    <w:left w:val="none" w:sz="0" w:space="0" w:color="auto"/>
                    <w:bottom w:val="none" w:sz="0" w:space="0" w:color="auto"/>
                    <w:right w:val="none" w:sz="0" w:space="0" w:color="auto"/>
                  </w:divBdr>
                </w:div>
                <w:div w:id="571551293">
                  <w:marLeft w:val="0"/>
                  <w:marRight w:val="0"/>
                  <w:marTop w:val="0"/>
                  <w:marBottom w:val="0"/>
                  <w:divBdr>
                    <w:top w:val="none" w:sz="0" w:space="0" w:color="auto"/>
                    <w:left w:val="none" w:sz="0" w:space="0" w:color="auto"/>
                    <w:bottom w:val="none" w:sz="0" w:space="0" w:color="auto"/>
                    <w:right w:val="none" w:sz="0" w:space="0" w:color="auto"/>
                  </w:divBdr>
                </w:div>
                <w:div w:id="1855000457">
                  <w:marLeft w:val="0"/>
                  <w:marRight w:val="0"/>
                  <w:marTop w:val="0"/>
                  <w:marBottom w:val="0"/>
                  <w:divBdr>
                    <w:top w:val="none" w:sz="0" w:space="0" w:color="auto"/>
                    <w:left w:val="none" w:sz="0" w:space="0" w:color="auto"/>
                    <w:bottom w:val="none" w:sz="0" w:space="0" w:color="auto"/>
                    <w:right w:val="none" w:sz="0" w:space="0" w:color="auto"/>
                  </w:divBdr>
                </w:div>
                <w:div w:id="111949206">
                  <w:marLeft w:val="0"/>
                  <w:marRight w:val="0"/>
                  <w:marTop w:val="0"/>
                  <w:marBottom w:val="0"/>
                  <w:divBdr>
                    <w:top w:val="none" w:sz="0" w:space="0" w:color="auto"/>
                    <w:left w:val="none" w:sz="0" w:space="0" w:color="auto"/>
                    <w:bottom w:val="none" w:sz="0" w:space="0" w:color="auto"/>
                    <w:right w:val="none" w:sz="0" w:space="0" w:color="auto"/>
                  </w:divBdr>
                </w:div>
                <w:div w:id="1491018494">
                  <w:marLeft w:val="0"/>
                  <w:marRight w:val="0"/>
                  <w:marTop w:val="0"/>
                  <w:marBottom w:val="0"/>
                  <w:divBdr>
                    <w:top w:val="none" w:sz="0" w:space="0" w:color="auto"/>
                    <w:left w:val="none" w:sz="0" w:space="0" w:color="auto"/>
                    <w:bottom w:val="none" w:sz="0" w:space="0" w:color="auto"/>
                    <w:right w:val="none" w:sz="0" w:space="0" w:color="auto"/>
                  </w:divBdr>
                </w:div>
                <w:div w:id="2081098305">
                  <w:marLeft w:val="0"/>
                  <w:marRight w:val="0"/>
                  <w:marTop w:val="0"/>
                  <w:marBottom w:val="0"/>
                  <w:divBdr>
                    <w:top w:val="none" w:sz="0" w:space="0" w:color="auto"/>
                    <w:left w:val="none" w:sz="0" w:space="0" w:color="auto"/>
                    <w:bottom w:val="none" w:sz="0" w:space="0" w:color="auto"/>
                    <w:right w:val="none" w:sz="0" w:space="0" w:color="auto"/>
                  </w:divBdr>
                </w:div>
                <w:div w:id="2105495276">
                  <w:marLeft w:val="0"/>
                  <w:marRight w:val="0"/>
                  <w:marTop w:val="0"/>
                  <w:marBottom w:val="0"/>
                  <w:divBdr>
                    <w:top w:val="none" w:sz="0" w:space="0" w:color="auto"/>
                    <w:left w:val="none" w:sz="0" w:space="0" w:color="auto"/>
                    <w:bottom w:val="none" w:sz="0" w:space="0" w:color="auto"/>
                    <w:right w:val="none" w:sz="0" w:space="0" w:color="auto"/>
                  </w:divBdr>
                </w:div>
                <w:div w:id="1491554994">
                  <w:marLeft w:val="0"/>
                  <w:marRight w:val="0"/>
                  <w:marTop w:val="0"/>
                  <w:marBottom w:val="0"/>
                  <w:divBdr>
                    <w:top w:val="none" w:sz="0" w:space="0" w:color="auto"/>
                    <w:left w:val="none" w:sz="0" w:space="0" w:color="auto"/>
                    <w:bottom w:val="none" w:sz="0" w:space="0" w:color="auto"/>
                    <w:right w:val="none" w:sz="0" w:space="0" w:color="auto"/>
                  </w:divBdr>
                </w:div>
                <w:div w:id="469371003">
                  <w:marLeft w:val="0"/>
                  <w:marRight w:val="0"/>
                  <w:marTop w:val="0"/>
                  <w:marBottom w:val="0"/>
                  <w:divBdr>
                    <w:top w:val="none" w:sz="0" w:space="0" w:color="auto"/>
                    <w:left w:val="none" w:sz="0" w:space="0" w:color="auto"/>
                    <w:bottom w:val="none" w:sz="0" w:space="0" w:color="auto"/>
                    <w:right w:val="none" w:sz="0" w:space="0" w:color="auto"/>
                  </w:divBdr>
                </w:div>
                <w:div w:id="1838032178">
                  <w:marLeft w:val="0"/>
                  <w:marRight w:val="0"/>
                  <w:marTop w:val="0"/>
                  <w:marBottom w:val="0"/>
                  <w:divBdr>
                    <w:top w:val="none" w:sz="0" w:space="0" w:color="auto"/>
                    <w:left w:val="none" w:sz="0" w:space="0" w:color="auto"/>
                    <w:bottom w:val="none" w:sz="0" w:space="0" w:color="auto"/>
                    <w:right w:val="none" w:sz="0" w:space="0" w:color="auto"/>
                  </w:divBdr>
                </w:div>
                <w:div w:id="2034451969">
                  <w:marLeft w:val="0"/>
                  <w:marRight w:val="0"/>
                  <w:marTop w:val="0"/>
                  <w:marBottom w:val="0"/>
                  <w:divBdr>
                    <w:top w:val="none" w:sz="0" w:space="0" w:color="auto"/>
                    <w:left w:val="none" w:sz="0" w:space="0" w:color="auto"/>
                    <w:bottom w:val="none" w:sz="0" w:space="0" w:color="auto"/>
                    <w:right w:val="none" w:sz="0" w:space="0" w:color="auto"/>
                  </w:divBdr>
                </w:div>
                <w:div w:id="776369877">
                  <w:marLeft w:val="0"/>
                  <w:marRight w:val="0"/>
                  <w:marTop w:val="0"/>
                  <w:marBottom w:val="0"/>
                  <w:divBdr>
                    <w:top w:val="none" w:sz="0" w:space="0" w:color="auto"/>
                    <w:left w:val="none" w:sz="0" w:space="0" w:color="auto"/>
                    <w:bottom w:val="none" w:sz="0" w:space="0" w:color="auto"/>
                    <w:right w:val="none" w:sz="0" w:space="0" w:color="auto"/>
                  </w:divBdr>
                </w:div>
                <w:div w:id="44568414">
                  <w:marLeft w:val="0"/>
                  <w:marRight w:val="0"/>
                  <w:marTop w:val="0"/>
                  <w:marBottom w:val="0"/>
                  <w:divBdr>
                    <w:top w:val="none" w:sz="0" w:space="0" w:color="auto"/>
                    <w:left w:val="none" w:sz="0" w:space="0" w:color="auto"/>
                    <w:bottom w:val="none" w:sz="0" w:space="0" w:color="auto"/>
                    <w:right w:val="none" w:sz="0" w:space="0" w:color="auto"/>
                  </w:divBdr>
                </w:div>
                <w:div w:id="616105020">
                  <w:marLeft w:val="0"/>
                  <w:marRight w:val="0"/>
                  <w:marTop w:val="0"/>
                  <w:marBottom w:val="0"/>
                  <w:divBdr>
                    <w:top w:val="none" w:sz="0" w:space="0" w:color="auto"/>
                    <w:left w:val="none" w:sz="0" w:space="0" w:color="auto"/>
                    <w:bottom w:val="none" w:sz="0" w:space="0" w:color="auto"/>
                    <w:right w:val="none" w:sz="0" w:space="0" w:color="auto"/>
                  </w:divBdr>
                </w:div>
                <w:div w:id="1742408291">
                  <w:marLeft w:val="0"/>
                  <w:marRight w:val="0"/>
                  <w:marTop w:val="0"/>
                  <w:marBottom w:val="0"/>
                  <w:divBdr>
                    <w:top w:val="none" w:sz="0" w:space="0" w:color="auto"/>
                    <w:left w:val="none" w:sz="0" w:space="0" w:color="auto"/>
                    <w:bottom w:val="none" w:sz="0" w:space="0" w:color="auto"/>
                    <w:right w:val="none" w:sz="0" w:space="0" w:color="auto"/>
                  </w:divBdr>
                </w:div>
                <w:div w:id="1986423514">
                  <w:marLeft w:val="0"/>
                  <w:marRight w:val="0"/>
                  <w:marTop w:val="0"/>
                  <w:marBottom w:val="0"/>
                  <w:divBdr>
                    <w:top w:val="none" w:sz="0" w:space="0" w:color="auto"/>
                    <w:left w:val="none" w:sz="0" w:space="0" w:color="auto"/>
                    <w:bottom w:val="none" w:sz="0" w:space="0" w:color="auto"/>
                    <w:right w:val="none" w:sz="0" w:space="0" w:color="auto"/>
                  </w:divBdr>
                </w:div>
                <w:div w:id="1161430052">
                  <w:marLeft w:val="0"/>
                  <w:marRight w:val="0"/>
                  <w:marTop w:val="0"/>
                  <w:marBottom w:val="0"/>
                  <w:divBdr>
                    <w:top w:val="none" w:sz="0" w:space="0" w:color="auto"/>
                    <w:left w:val="none" w:sz="0" w:space="0" w:color="auto"/>
                    <w:bottom w:val="none" w:sz="0" w:space="0" w:color="auto"/>
                    <w:right w:val="none" w:sz="0" w:space="0" w:color="auto"/>
                  </w:divBdr>
                </w:div>
                <w:div w:id="1338264381">
                  <w:marLeft w:val="0"/>
                  <w:marRight w:val="0"/>
                  <w:marTop w:val="0"/>
                  <w:marBottom w:val="0"/>
                  <w:divBdr>
                    <w:top w:val="none" w:sz="0" w:space="0" w:color="auto"/>
                    <w:left w:val="none" w:sz="0" w:space="0" w:color="auto"/>
                    <w:bottom w:val="none" w:sz="0" w:space="0" w:color="auto"/>
                    <w:right w:val="none" w:sz="0" w:space="0" w:color="auto"/>
                  </w:divBdr>
                </w:div>
                <w:div w:id="1910965832">
                  <w:marLeft w:val="0"/>
                  <w:marRight w:val="0"/>
                  <w:marTop w:val="0"/>
                  <w:marBottom w:val="0"/>
                  <w:divBdr>
                    <w:top w:val="none" w:sz="0" w:space="0" w:color="auto"/>
                    <w:left w:val="none" w:sz="0" w:space="0" w:color="auto"/>
                    <w:bottom w:val="none" w:sz="0" w:space="0" w:color="auto"/>
                    <w:right w:val="none" w:sz="0" w:space="0" w:color="auto"/>
                  </w:divBdr>
                </w:div>
                <w:div w:id="1958484294">
                  <w:marLeft w:val="0"/>
                  <w:marRight w:val="0"/>
                  <w:marTop w:val="0"/>
                  <w:marBottom w:val="0"/>
                  <w:divBdr>
                    <w:top w:val="none" w:sz="0" w:space="0" w:color="auto"/>
                    <w:left w:val="none" w:sz="0" w:space="0" w:color="auto"/>
                    <w:bottom w:val="none" w:sz="0" w:space="0" w:color="auto"/>
                    <w:right w:val="none" w:sz="0" w:space="0" w:color="auto"/>
                  </w:divBdr>
                </w:div>
                <w:div w:id="464472691">
                  <w:marLeft w:val="0"/>
                  <w:marRight w:val="0"/>
                  <w:marTop w:val="0"/>
                  <w:marBottom w:val="0"/>
                  <w:divBdr>
                    <w:top w:val="none" w:sz="0" w:space="0" w:color="auto"/>
                    <w:left w:val="none" w:sz="0" w:space="0" w:color="auto"/>
                    <w:bottom w:val="none" w:sz="0" w:space="0" w:color="auto"/>
                    <w:right w:val="none" w:sz="0" w:space="0" w:color="auto"/>
                  </w:divBdr>
                </w:div>
                <w:div w:id="1275669354">
                  <w:marLeft w:val="0"/>
                  <w:marRight w:val="0"/>
                  <w:marTop w:val="0"/>
                  <w:marBottom w:val="0"/>
                  <w:divBdr>
                    <w:top w:val="none" w:sz="0" w:space="0" w:color="auto"/>
                    <w:left w:val="none" w:sz="0" w:space="0" w:color="auto"/>
                    <w:bottom w:val="none" w:sz="0" w:space="0" w:color="auto"/>
                    <w:right w:val="none" w:sz="0" w:space="0" w:color="auto"/>
                  </w:divBdr>
                </w:div>
                <w:div w:id="109054423">
                  <w:marLeft w:val="0"/>
                  <w:marRight w:val="0"/>
                  <w:marTop w:val="0"/>
                  <w:marBottom w:val="0"/>
                  <w:divBdr>
                    <w:top w:val="none" w:sz="0" w:space="0" w:color="auto"/>
                    <w:left w:val="none" w:sz="0" w:space="0" w:color="auto"/>
                    <w:bottom w:val="none" w:sz="0" w:space="0" w:color="auto"/>
                    <w:right w:val="none" w:sz="0" w:space="0" w:color="auto"/>
                  </w:divBdr>
                </w:div>
                <w:div w:id="395977481">
                  <w:marLeft w:val="0"/>
                  <w:marRight w:val="0"/>
                  <w:marTop w:val="0"/>
                  <w:marBottom w:val="0"/>
                  <w:divBdr>
                    <w:top w:val="none" w:sz="0" w:space="0" w:color="auto"/>
                    <w:left w:val="none" w:sz="0" w:space="0" w:color="auto"/>
                    <w:bottom w:val="none" w:sz="0" w:space="0" w:color="auto"/>
                    <w:right w:val="none" w:sz="0" w:space="0" w:color="auto"/>
                  </w:divBdr>
                </w:div>
                <w:div w:id="615873311">
                  <w:marLeft w:val="0"/>
                  <w:marRight w:val="0"/>
                  <w:marTop w:val="0"/>
                  <w:marBottom w:val="0"/>
                  <w:divBdr>
                    <w:top w:val="none" w:sz="0" w:space="0" w:color="auto"/>
                    <w:left w:val="none" w:sz="0" w:space="0" w:color="auto"/>
                    <w:bottom w:val="none" w:sz="0" w:space="0" w:color="auto"/>
                    <w:right w:val="none" w:sz="0" w:space="0" w:color="auto"/>
                  </w:divBdr>
                </w:div>
                <w:div w:id="189223791">
                  <w:marLeft w:val="0"/>
                  <w:marRight w:val="0"/>
                  <w:marTop w:val="0"/>
                  <w:marBottom w:val="0"/>
                  <w:divBdr>
                    <w:top w:val="none" w:sz="0" w:space="0" w:color="auto"/>
                    <w:left w:val="none" w:sz="0" w:space="0" w:color="auto"/>
                    <w:bottom w:val="none" w:sz="0" w:space="0" w:color="auto"/>
                    <w:right w:val="none" w:sz="0" w:space="0" w:color="auto"/>
                  </w:divBdr>
                </w:div>
                <w:div w:id="1678385311">
                  <w:marLeft w:val="0"/>
                  <w:marRight w:val="0"/>
                  <w:marTop w:val="0"/>
                  <w:marBottom w:val="0"/>
                  <w:divBdr>
                    <w:top w:val="none" w:sz="0" w:space="0" w:color="auto"/>
                    <w:left w:val="none" w:sz="0" w:space="0" w:color="auto"/>
                    <w:bottom w:val="none" w:sz="0" w:space="0" w:color="auto"/>
                    <w:right w:val="none" w:sz="0" w:space="0" w:color="auto"/>
                  </w:divBdr>
                </w:div>
                <w:div w:id="40515929">
                  <w:marLeft w:val="0"/>
                  <w:marRight w:val="0"/>
                  <w:marTop w:val="0"/>
                  <w:marBottom w:val="0"/>
                  <w:divBdr>
                    <w:top w:val="none" w:sz="0" w:space="0" w:color="auto"/>
                    <w:left w:val="none" w:sz="0" w:space="0" w:color="auto"/>
                    <w:bottom w:val="none" w:sz="0" w:space="0" w:color="auto"/>
                    <w:right w:val="none" w:sz="0" w:space="0" w:color="auto"/>
                  </w:divBdr>
                </w:div>
                <w:div w:id="300621121">
                  <w:marLeft w:val="0"/>
                  <w:marRight w:val="0"/>
                  <w:marTop w:val="0"/>
                  <w:marBottom w:val="0"/>
                  <w:divBdr>
                    <w:top w:val="none" w:sz="0" w:space="0" w:color="auto"/>
                    <w:left w:val="none" w:sz="0" w:space="0" w:color="auto"/>
                    <w:bottom w:val="none" w:sz="0" w:space="0" w:color="auto"/>
                    <w:right w:val="none" w:sz="0" w:space="0" w:color="auto"/>
                  </w:divBdr>
                </w:div>
                <w:div w:id="1783332279">
                  <w:marLeft w:val="0"/>
                  <w:marRight w:val="0"/>
                  <w:marTop w:val="0"/>
                  <w:marBottom w:val="0"/>
                  <w:divBdr>
                    <w:top w:val="none" w:sz="0" w:space="0" w:color="auto"/>
                    <w:left w:val="none" w:sz="0" w:space="0" w:color="auto"/>
                    <w:bottom w:val="none" w:sz="0" w:space="0" w:color="auto"/>
                    <w:right w:val="none" w:sz="0" w:space="0" w:color="auto"/>
                  </w:divBdr>
                </w:div>
                <w:div w:id="91635515">
                  <w:marLeft w:val="0"/>
                  <w:marRight w:val="0"/>
                  <w:marTop w:val="0"/>
                  <w:marBottom w:val="0"/>
                  <w:divBdr>
                    <w:top w:val="none" w:sz="0" w:space="0" w:color="auto"/>
                    <w:left w:val="none" w:sz="0" w:space="0" w:color="auto"/>
                    <w:bottom w:val="none" w:sz="0" w:space="0" w:color="auto"/>
                    <w:right w:val="none" w:sz="0" w:space="0" w:color="auto"/>
                  </w:divBdr>
                </w:div>
                <w:div w:id="1496261911">
                  <w:marLeft w:val="0"/>
                  <w:marRight w:val="0"/>
                  <w:marTop w:val="0"/>
                  <w:marBottom w:val="0"/>
                  <w:divBdr>
                    <w:top w:val="none" w:sz="0" w:space="0" w:color="auto"/>
                    <w:left w:val="none" w:sz="0" w:space="0" w:color="auto"/>
                    <w:bottom w:val="none" w:sz="0" w:space="0" w:color="auto"/>
                    <w:right w:val="none" w:sz="0" w:space="0" w:color="auto"/>
                  </w:divBdr>
                </w:div>
                <w:div w:id="1690989474">
                  <w:marLeft w:val="0"/>
                  <w:marRight w:val="0"/>
                  <w:marTop w:val="0"/>
                  <w:marBottom w:val="0"/>
                  <w:divBdr>
                    <w:top w:val="none" w:sz="0" w:space="0" w:color="auto"/>
                    <w:left w:val="none" w:sz="0" w:space="0" w:color="auto"/>
                    <w:bottom w:val="none" w:sz="0" w:space="0" w:color="auto"/>
                    <w:right w:val="none" w:sz="0" w:space="0" w:color="auto"/>
                  </w:divBdr>
                </w:div>
                <w:div w:id="1150639182">
                  <w:marLeft w:val="0"/>
                  <w:marRight w:val="0"/>
                  <w:marTop w:val="0"/>
                  <w:marBottom w:val="0"/>
                  <w:divBdr>
                    <w:top w:val="none" w:sz="0" w:space="0" w:color="auto"/>
                    <w:left w:val="none" w:sz="0" w:space="0" w:color="auto"/>
                    <w:bottom w:val="none" w:sz="0" w:space="0" w:color="auto"/>
                    <w:right w:val="none" w:sz="0" w:space="0" w:color="auto"/>
                  </w:divBdr>
                </w:div>
                <w:div w:id="1100100585">
                  <w:marLeft w:val="0"/>
                  <w:marRight w:val="0"/>
                  <w:marTop w:val="0"/>
                  <w:marBottom w:val="0"/>
                  <w:divBdr>
                    <w:top w:val="none" w:sz="0" w:space="0" w:color="auto"/>
                    <w:left w:val="none" w:sz="0" w:space="0" w:color="auto"/>
                    <w:bottom w:val="none" w:sz="0" w:space="0" w:color="auto"/>
                    <w:right w:val="none" w:sz="0" w:space="0" w:color="auto"/>
                  </w:divBdr>
                </w:div>
                <w:div w:id="123813717">
                  <w:marLeft w:val="0"/>
                  <w:marRight w:val="0"/>
                  <w:marTop w:val="0"/>
                  <w:marBottom w:val="0"/>
                  <w:divBdr>
                    <w:top w:val="none" w:sz="0" w:space="0" w:color="auto"/>
                    <w:left w:val="none" w:sz="0" w:space="0" w:color="auto"/>
                    <w:bottom w:val="none" w:sz="0" w:space="0" w:color="auto"/>
                    <w:right w:val="none" w:sz="0" w:space="0" w:color="auto"/>
                  </w:divBdr>
                </w:div>
                <w:div w:id="889345905">
                  <w:marLeft w:val="0"/>
                  <w:marRight w:val="0"/>
                  <w:marTop w:val="0"/>
                  <w:marBottom w:val="0"/>
                  <w:divBdr>
                    <w:top w:val="none" w:sz="0" w:space="0" w:color="auto"/>
                    <w:left w:val="none" w:sz="0" w:space="0" w:color="auto"/>
                    <w:bottom w:val="none" w:sz="0" w:space="0" w:color="auto"/>
                    <w:right w:val="none" w:sz="0" w:space="0" w:color="auto"/>
                  </w:divBdr>
                </w:div>
                <w:div w:id="459810932">
                  <w:marLeft w:val="0"/>
                  <w:marRight w:val="0"/>
                  <w:marTop w:val="0"/>
                  <w:marBottom w:val="0"/>
                  <w:divBdr>
                    <w:top w:val="none" w:sz="0" w:space="0" w:color="auto"/>
                    <w:left w:val="none" w:sz="0" w:space="0" w:color="auto"/>
                    <w:bottom w:val="none" w:sz="0" w:space="0" w:color="auto"/>
                    <w:right w:val="none" w:sz="0" w:space="0" w:color="auto"/>
                  </w:divBdr>
                </w:div>
                <w:div w:id="139002096">
                  <w:marLeft w:val="0"/>
                  <w:marRight w:val="0"/>
                  <w:marTop w:val="0"/>
                  <w:marBottom w:val="0"/>
                  <w:divBdr>
                    <w:top w:val="none" w:sz="0" w:space="0" w:color="auto"/>
                    <w:left w:val="none" w:sz="0" w:space="0" w:color="auto"/>
                    <w:bottom w:val="none" w:sz="0" w:space="0" w:color="auto"/>
                    <w:right w:val="none" w:sz="0" w:space="0" w:color="auto"/>
                  </w:divBdr>
                </w:div>
                <w:div w:id="1905287638">
                  <w:marLeft w:val="0"/>
                  <w:marRight w:val="0"/>
                  <w:marTop w:val="0"/>
                  <w:marBottom w:val="0"/>
                  <w:divBdr>
                    <w:top w:val="none" w:sz="0" w:space="0" w:color="auto"/>
                    <w:left w:val="none" w:sz="0" w:space="0" w:color="auto"/>
                    <w:bottom w:val="none" w:sz="0" w:space="0" w:color="auto"/>
                    <w:right w:val="none" w:sz="0" w:space="0" w:color="auto"/>
                  </w:divBdr>
                </w:div>
                <w:div w:id="111830221">
                  <w:marLeft w:val="0"/>
                  <w:marRight w:val="0"/>
                  <w:marTop w:val="0"/>
                  <w:marBottom w:val="0"/>
                  <w:divBdr>
                    <w:top w:val="none" w:sz="0" w:space="0" w:color="auto"/>
                    <w:left w:val="none" w:sz="0" w:space="0" w:color="auto"/>
                    <w:bottom w:val="none" w:sz="0" w:space="0" w:color="auto"/>
                    <w:right w:val="none" w:sz="0" w:space="0" w:color="auto"/>
                  </w:divBdr>
                </w:div>
                <w:div w:id="986205301">
                  <w:marLeft w:val="0"/>
                  <w:marRight w:val="0"/>
                  <w:marTop w:val="0"/>
                  <w:marBottom w:val="0"/>
                  <w:divBdr>
                    <w:top w:val="none" w:sz="0" w:space="0" w:color="auto"/>
                    <w:left w:val="none" w:sz="0" w:space="0" w:color="auto"/>
                    <w:bottom w:val="none" w:sz="0" w:space="0" w:color="auto"/>
                    <w:right w:val="none" w:sz="0" w:space="0" w:color="auto"/>
                  </w:divBdr>
                </w:div>
                <w:div w:id="881285913">
                  <w:marLeft w:val="0"/>
                  <w:marRight w:val="0"/>
                  <w:marTop w:val="0"/>
                  <w:marBottom w:val="0"/>
                  <w:divBdr>
                    <w:top w:val="none" w:sz="0" w:space="0" w:color="auto"/>
                    <w:left w:val="none" w:sz="0" w:space="0" w:color="auto"/>
                    <w:bottom w:val="none" w:sz="0" w:space="0" w:color="auto"/>
                    <w:right w:val="none" w:sz="0" w:space="0" w:color="auto"/>
                  </w:divBdr>
                </w:div>
                <w:div w:id="1997222606">
                  <w:marLeft w:val="0"/>
                  <w:marRight w:val="0"/>
                  <w:marTop w:val="0"/>
                  <w:marBottom w:val="0"/>
                  <w:divBdr>
                    <w:top w:val="none" w:sz="0" w:space="0" w:color="auto"/>
                    <w:left w:val="none" w:sz="0" w:space="0" w:color="auto"/>
                    <w:bottom w:val="none" w:sz="0" w:space="0" w:color="auto"/>
                    <w:right w:val="none" w:sz="0" w:space="0" w:color="auto"/>
                  </w:divBdr>
                </w:div>
                <w:div w:id="846558976">
                  <w:marLeft w:val="0"/>
                  <w:marRight w:val="0"/>
                  <w:marTop w:val="0"/>
                  <w:marBottom w:val="0"/>
                  <w:divBdr>
                    <w:top w:val="none" w:sz="0" w:space="0" w:color="auto"/>
                    <w:left w:val="none" w:sz="0" w:space="0" w:color="auto"/>
                    <w:bottom w:val="none" w:sz="0" w:space="0" w:color="auto"/>
                    <w:right w:val="none" w:sz="0" w:space="0" w:color="auto"/>
                  </w:divBdr>
                </w:div>
                <w:div w:id="1949266749">
                  <w:marLeft w:val="0"/>
                  <w:marRight w:val="0"/>
                  <w:marTop w:val="0"/>
                  <w:marBottom w:val="0"/>
                  <w:divBdr>
                    <w:top w:val="none" w:sz="0" w:space="0" w:color="auto"/>
                    <w:left w:val="none" w:sz="0" w:space="0" w:color="auto"/>
                    <w:bottom w:val="none" w:sz="0" w:space="0" w:color="auto"/>
                    <w:right w:val="none" w:sz="0" w:space="0" w:color="auto"/>
                  </w:divBdr>
                </w:div>
                <w:div w:id="223640455">
                  <w:marLeft w:val="0"/>
                  <w:marRight w:val="0"/>
                  <w:marTop w:val="0"/>
                  <w:marBottom w:val="0"/>
                  <w:divBdr>
                    <w:top w:val="none" w:sz="0" w:space="0" w:color="auto"/>
                    <w:left w:val="none" w:sz="0" w:space="0" w:color="auto"/>
                    <w:bottom w:val="none" w:sz="0" w:space="0" w:color="auto"/>
                    <w:right w:val="none" w:sz="0" w:space="0" w:color="auto"/>
                  </w:divBdr>
                </w:div>
                <w:div w:id="623779016">
                  <w:marLeft w:val="0"/>
                  <w:marRight w:val="0"/>
                  <w:marTop w:val="0"/>
                  <w:marBottom w:val="0"/>
                  <w:divBdr>
                    <w:top w:val="none" w:sz="0" w:space="0" w:color="auto"/>
                    <w:left w:val="none" w:sz="0" w:space="0" w:color="auto"/>
                    <w:bottom w:val="none" w:sz="0" w:space="0" w:color="auto"/>
                    <w:right w:val="none" w:sz="0" w:space="0" w:color="auto"/>
                  </w:divBdr>
                </w:div>
                <w:div w:id="1185826007">
                  <w:marLeft w:val="0"/>
                  <w:marRight w:val="0"/>
                  <w:marTop w:val="0"/>
                  <w:marBottom w:val="0"/>
                  <w:divBdr>
                    <w:top w:val="none" w:sz="0" w:space="0" w:color="auto"/>
                    <w:left w:val="none" w:sz="0" w:space="0" w:color="auto"/>
                    <w:bottom w:val="none" w:sz="0" w:space="0" w:color="auto"/>
                    <w:right w:val="none" w:sz="0" w:space="0" w:color="auto"/>
                  </w:divBdr>
                </w:div>
                <w:div w:id="448593928">
                  <w:marLeft w:val="0"/>
                  <w:marRight w:val="0"/>
                  <w:marTop w:val="0"/>
                  <w:marBottom w:val="0"/>
                  <w:divBdr>
                    <w:top w:val="none" w:sz="0" w:space="0" w:color="auto"/>
                    <w:left w:val="none" w:sz="0" w:space="0" w:color="auto"/>
                    <w:bottom w:val="none" w:sz="0" w:space="0" w:color="auto"/>
                    <w:right w:val="none" w:sz="0" w:space="0" w:color="auto"/>
                  </w:divBdr>
                </w:div>
                <w:div w:id="741100470">
                  <w:marLeft w:val="0"/>
                  <w:marRight w:val="0"/>
                  <w:marTop w:val="0"/>
                  <w:marBottom w:val="0"/>
                  <w:divBdr>
                    <w:top w:val="none" w:sz="0" w:space="0" w:color="auto"/>
                    <w:left w:val="none" w:sz="0" w:space="0" w:color="auto"/>
                    <w:bottom w:val="none" w:sz="0" w:space="0" w:color="auto"/>
                    <w:right w:val="none" w:sz="0" w:space="0" w:color="auto"/>
                  </w:divBdr>
                </w:div>
                <w:div w:id="913667725">
                  <w:marLeft w:val="0"/>
                  <w:marRight w:val="0"/>
                  <w:marTop w:val="0"/>
                  <w:marBottom w:val="0"/>
                  <w:divBdr>
                    <w:top w:val="none" w:sz="0" w:space="0" w:color="auto"/>
                    <w:left w:val="none" w:sz="0" w:space="0" w:color="auto"/>
                    <w:bottom w:val="none" w:sz="0" w:space="0" w:color="auto"/>
                    <w:right w:val="none" w:sz="0" w:space="0" w:color="auto"/>
                  </w:divBdr>
                </w:div>
                <w:div w:id="971208085">
                  <w:marLeft w:val="0"/>
                  <w:marRight w:val="0"/>
                  <w:marTop w:val="0"/>
                  <w:marBottom w:val="0"/>
                  <w:divBdr>
                    <w:top w:val="none" w:sz="0" w:space="0" w:color="auto"/>
                    <w:left w:val="none" w:sz="0" w:space="0" w:color="auto"/>
                    <w:bottom w:val="none" w:sz="0" w:space="0" w:color="auto"/>
                    <w:right w:val="none" w:sz="0" w:space="0" w:color="auto"/>
                  </w:divBdr>
                </w:div>
                <w:div w:id="69273439">
                  <w:marLeft w:val="0"/>
                  <w:marRight w:val="0"/>
                  <w:marTop w:val="0"/>
                  <w:marBottom w:val="0"/>
                  <w:divBdr>
                    <w:top w:val="none" w:sz="0" w:space="0" w:color="auto"/>
                    <w:left w:val="none" w:sz="0" w:space="0" w:color="auto"/>
                    <w:bottom w:val="none" w:sz="0" w:space="0" w:color="auto"/>
                    <w:right w:val="none" w:sz="0" w:space="0" w:color="auto"/>
                  </w:divBdr>
                </w:div>
                <w:div w:id="1200170750">
                  <w:marLeft w:val="0"/>
                  <w:marRight w:val="0"/>
                  <w:marTop w:val="0"/>
                  <w:marBottom w:val="0"/>
                  <w:divBdr>
                    <w:top w:val="none" w:sz="0" w:space="0" w:color="auto"/>
                    <w:left w:val="none" w:sz="0" w:space="0" w:color="auto"/>
                    <w:bottom w:val="none" w:sz="0" w:space="0" w:color="auto"/>
                    <w:right w:val="none" w:sz="0" w:space="0" w:color="auto"/>
                  </w:divBdr>
                </w:div>
                <w:div w:id="1602492938">
                  <w:marLeft w:val="0"/>
                  <w:marRight w:val="0"/>
                  <w:marTop w:val="0"/>
                  <w:marBottom w:val="0"/>
                  <w:divBdr>
                    <w:top w:val="none" w:sz="0" w:space="0" w:color="auto"/>
                    <w:left w:val="none" w:sz="0" w:space="0" w:color="auto"/>
                    <w:bottom w:val="none" w:sz="0" w:space="0" w:color="auto"/>
                    <w:right w:val="none" w:sz="0" w:space="0" w:color="auto"/>
                  </w:divBdr>
                </w:div>
                <w:div w:id="82655404">
                  <w:marLeft w:val="0"/>
                  <w:marRight w:val="0"/>
                  <w:marTop w:val="0"/>
                  <w:marBottom w:val="0"/>
                  <w:divBdr>
                    <w:top w:val="none" w:sz="0" w:space="0" w:color="auto"/>
                    <w:left w:val="none" w:sz="0" w:space="0" w:color="auto"/>
                    <w:bottom w:val="none" w:sz="0" w:space="0" w:color="auto"/>
                    <w:right w:val="none" w:sz="0" w:space="0" w:color="auto"/>
                  </w:divBdr>
                </w:div>
                <w:div w:id="1207447277">
                  <w:marLeft w:val="0"/>
                  <w:marRight w:val="0"/>
                  <w:marTop w:val="0"/>
                  <w:marBottom w:val="0"/>
                  <w:divBdr>
                    <w:top w:val="none" w:sz="0" w:space="0" w:color="auto"/>
                    <w:left w:val="none" w:sz="0" w:space="0" w:color="auto"/>
                    <w:bottom w:val="none" w:sz="0" w:space="0" w:color="auto"/>
                    <w:right w:val="none" w:sz="0" w:space="0" w:color="auto"/>
                  </w:divBdr>
                </w:div>
                <w:div w:id="1460878422">
                  <w:marLeft w:val="0"/>
                  <w:marRight w:val="0"/>
                  <w:marTop w:val="0"/>
                  <w:marBottom w:val="0"/>
                  <w:divBdr>
                    <w:top w:val="none" w:sz="0" w:space="0" w:color="auto"/>
                    <w:left w:val="none" w:sz="0" w:space="0" w:color="auto"/>
                    <w:bottom w:val="none" w:sz="0" w:space="0" w:color="auto"/>
                    <w:right w:val="none" w:sz="0" w:space="0" w:color="auto"/>
                  </w:divBdr>
                </w:div>
                <w:div w:id="1105073358">
                  <w:marLeft w:val="0"/>
                  <w:marRight w:val="0"/>
                  <w:marTop w:val="0"/>
                  <w:marBottom w:val="0"/>
                  <w:divBdr>
                    <w:top w:val="none" w:sz="0" w:space="0" w:color="auto"/>
                    <w:left w:val="none" w:sz="0" w:space="0" w:color="auto"/>
                    <w:bottom w:val="none" w:sz="0" w:space="0" w:color="auto"/>
                    <w:right w:val="none" w:sz="0" w:space="0" w:color="auto"/>
                  </w:divBdr>
                </w:div>
                <w:div w:id="636256205">
                  <w:marLeft w:val="0"/>
                  <w:marRight w:val="0"/>
                  <w:marTop w:val="0"/>
                  <w:marBottom w:val="0"/>
                  <w:divBdr>
                    <w:top w:val="none" w:sz="0" w:space="0" w:color="auto"/>
                    <w:left w:val="none" w:sz="0" w:space="0" w:color="auto"/>
                    <w:bottom w:val="none" w:sz="0" w:space="0" w:color="auto"/>
                    <w:right w:val="none" w:sz="0" w:space="0" w:color="auto"/>
                  </w:divBdr>
                </w:div>
                <w:div w:id="2135557433">
                  <w:marLeft w:val="0"/>
                  <w:marRight w:val="0"/>
                  <w:marTop w:val="0"/>
                  <w:marBottom w:val="0"/>
                  <w:divBdr>
                    <w:top w:val="none" w:sz="0" w:space="0" w:color="auto"/>
                    <w:left w:val="none" w:sz="0" w:space="0" w:color="auto"/>
                    <w:bottom w:val="none" w:sz="0" w:space="0" w:color="auto"/>
                    <w:right w:val="none" w:sz="0" w:space="0" w:color="auto"/>
                  </w:divBdr>
                </w:div>
                <w:div w:id="1787650333">
                  <w:marLeft w:val="0"/>
                  <w:marRight w:val="0"/>
                  <w:marTop w:val="0"/>
                  <w:marBottom w:val="0"/>
                  <w:divBdr>
                    <w:top w:val="none" w:sz="0" w:space="0" w:color="auto"/>
                    <w:left w:val="none" w:sz="0" w:space="0" w:color="auto"/>
                    <w:bottom w:val="none" w:sz="0" w:space="0" w:color="auto"/>
                    <w:right w:val="none" w:sz="0" w:space="0" w:color="auto"/>
                  </w:divBdr>
                </w:div>
                <w:div w:id="674067250">
                  <w:marLeft w:val="0"/>
                  <w:marRight w:val="0"/>
                  <w:marTop w:val="0"/>
                  <w:marBottom w:val="0"/>
                  <w:divBdr>
                    <w:top w:val="none" w:sz="0" w:space="0" w:color="auto"/>
                    <w:left w:val="none" w:sz="0" w:space="0" w:color="auto"/>
                    <w:bottom w:val="none" w:sz="0" w:space="0" w:color="auto"/>
                    <w:right w:val="none" w:sz="0" w:space="0" w:color="auto"/>
                  </w:divBdr>
                </w:div>
                <w:div w:id="2019650778">
                  <w:marLeft w:val="0"/>
                  <w:marRight w:val="0"/>
                  <w:marTop w:val="0"/>
                  <w:marBottom w:val="0"/>
                  <w:divBdr>
                    <w:top w:val="none" w:sz="0" w:space="0" w:color="auto"/>
                    <w:left w:val="none" w:sz="0" w:space="0" w:color="auto"/>
                    <w:bottom w:val="none" w:sz="0" w:space="0" w:color="auto"/>
                    <w:right w:val="none" w:sz="0" w:space="0" w:color="auto"/>
                  </w:divBdr>
                </w:div>
                <w:div w:id="2134472152">
                  <w:marLeft w:val="0"/>
                  <w:marRight w:val="0"/>
                  <w:marTop w:val="0"/>
                  <w:marBottom w:val="0"/>
                  <w:divBdr>
                    <w:top w:val="none" w:sz="0" w:space="0" w:color="auto"/>
                    <w:left w:val="none" w:sz="0" w:space="0" w:color="auto"/>
                    <w:bottom w:val="none" w:sz="0" w:space="0" w:color="auto"/>
                    <w:right w:val="none" w:sz="0" w:space="0" w:color="auto"/>
                  </w:divBdr>
                </w:div>
                <w:div w:id="2058772458">
                  <w:marLeft w:val="0"/>
                  <w:marRight w:val="0"/>
                  <w:marTop w:val="0"/>
                  <w:marBottom w:val="0"/>
                  <w:divBdr>
                    <w:top w:val="none" w:sz="0" w:space="0" w:color="auto"/>
                    <w:left w:val="none" w:sz="0" w:space="0" w:color="auto"/>
                    <w:bottom w:val="none" w:sz="0" w:space="0" w:color="auto"/>
                    <w:right w:val="none" w:sz="0" w:space="0" w:color="auto"/>
                  </w:divBdr>
                </w:div>
                <w:div w:id="1128090885">
                  <w:marLeft w:val="0"/>
                  <w:marRight w:val="0"/>
                  <w:marTop w:val="0"/>
                  <w:marBottom w:val="0"/>
                  <w:divBdr>
                    <w:top w:val="none" w:sz="0" w:space="0" w:color="auto"/>
                    <w:left w:val="none" w:sz="0" w:space="0" w:color="auto"/>
                    <w:bottom w:val="none" w:sz="0" w:space="0" w:color="auto"/>
                    <w:right w:val="none" w:sz="0" w:space="0" w:color="auto"/>
                  </w:divBdr>
                </w:div>
                <w:div w:id="1506896251">
                  <w:marLeft w:val="0"/>
                  <w:marRight w:val="0"/>
                  <w:marTop w:val="0"/>
                  <w:marBottom w:val="0"/>
                  <w:divBdr>
                    <w:top w:val="none" w:sz="0" w:space="0" w:color="auto"/>
                    <w:left w:val="none" w:sz="0" w:space="0" w:color="auto"/>
                    <w:bottom w:val="none" w:sz="0" w:space="0" w:color="auto"/>
                    <w:right w:val="none" w:sz="0" w:space="0" w:color="auto"/>
                  </w:divBdr>
                </w:div>
                <w:div w:id="1038044767">
                  <w:marLeft w:val="0"/>
                  <w:marRight w:val="0"/>
                  <w:marTop w:val="0"/>
                  <w:marBottom w:val="0"/>
                  <w:divBdr>
                    <w:top w:val="none" w:sz="0" w:space="0" w:color="auto"/>
                    <w:left w:val="none" w:sz="0" w:space="0" w:color="auto"/>
                    <w:bottom w:val="none" w:sz="0" w:space="0" w:color="auto"/>
                    <w:right w:val="none" w:sz="0" w:space="0" w:color="auto"/>
                  </w:divBdr>
                </w:div>
                <w:div w:id="746683526">
                  <w:marLeft w:val="0"/>
                  <w:marRight w:val="0"/>
                  <w:marTop w:val="0"/>
                  <w:marBottom w:val="0"/>
                  <w:divBdr>
                    <w:top w:val="none" w:sz="0" w:space="0" w:color="auto"/>
                    <w:left w:val="none" w:sz="0" w:space="0" w:color="auto"/>
                    <w:bottom w:val="none" w:sz="0" w:space="0" w:color="auto"/>
                    <w:right w:val="none" w:sz="0" w:space="0" w:color="auto"/>
                  </w:divBdr>
                </w:div>
                <w:div w:id="1233932780">
                  <w:marLeft w:val="0"/>
                  <w:marRight w:val="0"/>
                  <w:marTop w:val="0"/>
                  <w:marBottom w:val="0"/>
                  <w:divBdr>
                    <w:top w:val="none" w:sz="0" w:space="0" w:color="auto"/>
                    <w:left w:val="none" w:sz="0" w:space="0" w:color="auto"/>
                    <w:bottom w:val="none" w:sz="0" w:space="0" w:color="auto"/>
                    <w:right w:val="none" w:sz="0" w:space="0" w:color="auto"/>
                  </w:divBdr>
                </w:div>
                <w:div w:id="1574268236">
                  <w:marLeft w:val="0"/>
                  <w:marRight w:val="0"/>
                  <w:marTop w:val="0"/>
                  <w:marBottom w:val="0"/>
                  <w:divBdr>
                    <w:top w:val="none" w:sz="0" w:space="0" w:color="auto"/>
                    <w:left w:val="none" w:sz="0" w:space="0" w:color="auto"/>
                    <w:bottom w:val="none" w:sz="0" w:space="0" w:color="auto"/>
                    <w:right w:val="none" w:sz="0" w:space="0" w:color="auto"/>
                  </w:divBdr>
                </w:div>
                <w:div w:id="410197226">
                  <w:marLeft w:val="0"/>
                  <w:marRight w:val="0"/>
                  <w:marTop w:val="0"/>
                  <w:marBottom w:val="0"/>
                  <w:divBdr>
                    <w:top w:val="none" w:sz="0" w:space="0" w:color="auto"/>
                    <w:left w:val="none" w:sz="0" w:space="0" w:color="auto"/>
                    <w:bottom w:val="none" w:sz="0" w:space="0" w:color="auto"/>
                    <w:right w:val="none" w:sz="0" w:space="0" w:color="auto"/>
                  </w:divBdr>
                </w:div>
                <w:div w:id="1286304126">
                  <w:marLeft w:val="0"/>
                  <w:marRight w:val="0"/>
                  <w:marTop w:val="0"/>
                  <w:marBottom w:val="0"/>
                  <w:divBdr>
                    <w:top w:val="none" w:sz="0" w:space="0" w:color="auto"/>
                    <w:left w:val="none" w:sz="0" w:space="0" w:color="auto"/>
                    <w:bottom w:val="none" w:sz="0" w:space="0" w:color="auto"/>
                    <w:right w:val="none" w:sz="0" w:space="0" w:color="auto"/>
                  </w:divBdr>
                </w:div>
                <w:div w:id="522599386">
                  <w:marLeft w:val="0"/>
                  <w:marRight w:val="0"/>
                  <w:marTop w:val="0"/>
                  <w:marBottom w:val="0"/>
                  <w:divBdr>
                    <w:top w:val="none" w:sz="0" w:space="0" w:color="auto"/>
                    <w:left w:val="none" w:sz="0" w:space="0" w:color="auto"/>
                    <w:bottom w:val="none" w:sz="0" w:space="0" w:color="auto"/>
                    <w:right w:val="none" w:sz="0" w:space="0" w:color="auto"/>
                  </w:divBdr>
                </w:div>
                <w:div w:id="1086345015">
                  <w:marLeft w:val="0"/>
                  <w:marRight w:val="0"/>
                  <w:marTop w:val="0"/>
                  <w:marBottom w:val="0"/>
                  <w:divBdr>
                    <w:top w:val="none" w:sz="0" w:space="0" w:color="auto"/>
                    <w:left w:val="none" w:sz="0" w:space="0" w:color="auto"/>
                    <w:bottom w:val="none" w:sz="0" w:space="0" w:color="auto"/>
                    <w:right w:val="none" w:sz="0" w:space="0" w:color="auto"/>
                  </w:divBdr>
                </w:div>
                <w:div w:id="261961877">
                  <w:marLeft w:val="0"/>
                  <w:marRight w:val="0"/>
                  <w:marTop w:val="0"/>
                  <w:marBottom w:val="0"/>
                  <w:divBdr>
                    <w:top w:val="none" w:sz="0" w:space="0" w:color="auto"/>
                    <w:left w:val="none" w:sz="0" w:space="0" w:color="auto"/>
                    <w:bottom w:val="none" w:sz="0" w:space="0" w:color="auto"/>
                    <w:right w:val="none" w:sz="0" w:space="0" w:color="auto"/>
                  </w:divBdr>
                </w:div>
                <w:div w:id="971012130">
                  <w:marLeft w:val="0"/>
                  <w:marRight w:val="0"/>
                  <w:marTop w:val="0"/>
                  <w:marBottom w:val="0"/>
                  <w:divBdr>
                    <w:top w:val="none" w:sz="0" w:space="0" w:color="auto"/>
                    <w:left w:val="none" w:sz="0" w:space="0" w:color="auto"/>
                    <w:bottom w:val="none" w:sz="0" w:space="0" w:color="auto"/>
                    <w:right w:val="none" w:sz="0" w:space="0" w:color="auto"/>
                  </w:divBdr>
                </w:div>
                <w:div w:id="1558660643">
                  <w:marLeft w:val="0"/>
                  <w:marRight w:val="0"/>
                  <w:marTop w:val="0"/>
                  <w:marBottom w:val="0"/>
                  <w:divBdr>
                    <w:top w:val="none" w:sz="0" w:space="0" w:color="auto"/>
                    <w:left w:val="none" w:sz="0" w:space="0" w:color="auto"/>
                    <w:bottom w:val="none" w:sz="0" w:space="0" w:color="auto"/>
                    <w:right w:val="none" w:sz="0" w:space="0" w:color="auto"/>
                  </w:divBdr>
                </w:div>
                <w:div w:id="1549297505">
                  <w:marLeft w:val="0"/>
                  <w:marRight w:val="0"/>
                  <w:marTop w:val="0"/>
                  <w:marBottom w:val="0"/>
                  <w:divBdr>
                    <w:top w:val="none" w:sz="0" w:space="0" w:color="auto"/>
                    <w:left w:val="none" w:sz="0" w:space="0" w:color="auto"/>
                    <w:bottom w:val="none" w:sz="0" w:space="0" w:color="auto"/>
                    <w:right w:val="none" w:sz="0" w:space="0" w:color="auto"/>
                  </w:divBdr>
                </w:div>
                <w:div w:id="590355521">
                  <w:marLeft w:val="0"/>
                  <w:marRight w:val="0"/>
                  <w:marTop w:val="0"/>
                  <w:marBottom w:val="0"/>
                  <w:divBdr>
                    <w:top w:val="none" w:sz="0" w:space="0" w:color="auto"/>
                    <w:left w:val="none" w:sz="0" w:space="0" w:color="auto"/>
                    <w:bottom w:val="none" w:sz="0" w:space="0" w:color="auto"/>
                    <w:right w:val="none" w:sz="0" w:space="0" w:color="auto"/>
                  </w:divBdr>
                </w:div>
                <w:div w:id="2002662684">
                  <w:marLeft w:val="0"/>
                  <w:marRight w:val="0"/>
                  <w:marTop w:val="0"/>
                  <w:marBottom w:val="0"/>
                  <w:divBdr>
                    <w:top w:val="none" w:sz="0" w:space="0" w:color="auto"/>
                    <w:left w:val="none" w:sz="0" w:space="0" w:color="auto"/>
                    <w:bottom w:val="none" w:sz="0" w:space="0" w:color="auto"/>
                    <w:right w:val="none" w:sz="0" w:space="0" w:color="auto"/>
                  </w:divBdr>
                </w:div>
                <w:div w:id="74939207">
                  <w:marLeft w:val="0"/>
                  <w:marRight w:val="0"/>
                  <w:marTop w:val="0"/>
                  <w:marBottom w:val="0"/>
                  <w:divBdr>
                    <w:top w:val="none" w:sz="0" w:space="0" w:color="auto"/>
                    <w:left w:val="none" w:sz="0" w:space="0" w:color="auto"/>
                    <w:bottom w:val="none" w:sz="0" w:space="0" w:color="auto"/>
                    <w:right w:val="none" w:sz="0" w:space="0" w:color="auto"/>
                  </w:divBdr>
                </w:div>
                <w:div w:id="251742708">
                  <w:marLeft w:val="0"/>
                  <w:marRight w:val="0"/>
                  <w:marTop w:val="0"/>
                  <w:marBottom w:val="0"/>
                  <w:divBdr>
                    <w:top w:val="none" w:sz="0" w:space="0" w:color="auto"/>
                    <w:left w:val="none" w:sz="0" w:space="0" w:color="auto"/>
                    <w:bottom w:val="none" w:sz="0" w:space="0" w:color="auto"/>
                    <w:right w:val="none" w:sz="0" w:space="0" w:color="auto"/>
                  </w:divBdr>
                </w:div>
                <w:div w:id="926158405">
                  <w:marLeft w:val="0"/>
                  <w:marRight w:val="0"/>
                  <w:marTop w:val="0"/>
                  <w:marBottom w:val="0"/>
                  <w:divBdr>
                    <w:top w:val="none" w:sz="0" w:space="0" w:color="auto"/>
                    <w:left w:val="none" w:sz="0" w:space="0" w:color="auto"/>
                    <w:bottom w:val="none" w:sz="0" w:space="0" w:color="auto"/>
                    <w:right w:val="none" w:sz="0" w:space="0" w:color="auto"/>
                  </w:divBdr>
                </w:div>
                <w:div w:id="113184214">
                  <w:marLeft w:val="0"/>
                  <w:marRight w:val="0"/>
                  <w:marTop w:val="0"/>
                  <w:marBottom w:val="0"/>
                  <w:divBdr>
                    <w:top w:val="none" w:sz="0" w:space="0" w:color="auto"/>
                    <w:left w:val="none" w:sz="0" w:space="0" w:color="auto"/>
                    <w:bottom w:val="none" w:sz="0" w:space="0" w:color="auto"/>
                    <w:right w:val="none" w:sz="0" w:space="0" w:color="auto"/>
                  </w:divBdr>
                </w:div>
                <w:div w:id="1147668667">
                  <w:marLeft w:val="0"/>
                  <w:marRight w:val="0"/>
                  <w:marTop w:val="0"/>
                  <w:marBottom w:val="0"/>
                  <w:divBdr>
                    <w:top w:val="none" w:sz="0" w:space="0" w:color="auto"/>
                    <w:left w:val="none" w:sz="0" w:space="0" w:color="auto"/>
                    <w:bottom w:val="none" w:sz="0" w:space="0" w:color="auto"/>
                    <w:right w:val="none" w:sz="0" w:space="0" w:color="auto"/>
                  </w:divBdr>
                </w:div>
                <w:div w:id="1786386615">
                  <w:marLeft w:val="0"/>
                  <w:marRight w:val="0"/>
                  <w:marTop w:val="0"/>
                  <w:marBottom w:val="0"/>
                  <w:divBdr>
                    <w:top w:val="none" w:sz="0" w:space="0" w:color="auto"/>
                    <w:left w:val="none" w:sz="0" w:space="0" w:color="auto"/>
                    <w:bottom w:val="none" w:sz="0" w:space="0" w:color="auto"/>
                    <w:right w:val="none" w:sz="0" w:space="0" w:color="auto"/>
                  </w:divBdr>
                </w:div>
                <w:div w:id="551886787">
                  <w:marLeft w:val="0"/>
                  <w:marRight w:val="0"/>
                  <w:marTop w:val="0"/>
                  <w:marBottom w:val="0"/>
                  <w:divBdr>
                    <w:top w:val="none" w:sz="0" w:space="0" w:color="auto"/>
                    <w:left w:val="none" w:sz="0" w:space="0" w:color="auto"/>
                    <w:bottom w:val="none" w:sz="0" w:space="0" w:color="auto"/>
                    <w:right w:val="none" w:sz="0" w:space="0" w:color="auto"/>
                  </w:divBdr>
                </w:div>
                <w:div w:id="2107342755">
                  <w:marLeft w:val="0"/>
                  <w:marRight w:val="0"/>
                  <w:marTop w:val="0"/>
                  <w:marBottom w:val="0"/>
                  <w:divBdr>
                    <w:top w:val="none" w:sz="0" w:space="0" w:color="auto"/>
                    <w:left w:val="none" w:sz="0" w:space="0" w:color="auto"/>
                    <w:bottom w:val="none" w:sz="0" w:space="0" w:color="auto"/>
                    <w:right w:val="none" w:sz="0" w:space="0" w:color="auto"/>
                  </w:divBdr>
                </w:div>
                <w:div w:id="995230991">
                  <w:marLeft w:val="0"/>
                  <w:marRight w:val="0"/>
                  <w:marTop w:val="0"/>
                  <w:marBottom w:val="0"/>
                  <w:divBdr>
                    <w:top w:val="none" w:sz="0" w:space="0" w:color="auto"/>
                    <w:left w:val="none" w:sz="0" w:space="0" w:color="auto"/>
                    <w:bottom w:val="none" w:sz="0" w:space="0" w:color="auto"/>
                    <w:right w:val="none" w:sz="0" w:space="0" w:color="auto"/>
                  </w:divBdr>
                </w:div>
                <w:div w:id="445387967">
                  <w:marLeft w:val="0"/>
                  <w:marRight w:val="0"/>
                  <w:marTop w:val="0"/>
                  <w:marBottom w:val="0"/>
                  <w:divBdr>
                    <w:top w:val="none" w:sz="0" w:space="0" w:color="auto"/>
                    <w:left w:val="none" w:sz="0" w:space="0" w:color="auto"/>
                    <w:bottom w:val="none" w:sz="0" w:space="0" w:color="auto"/>
                    <w:right w:val="none" w:sz="0" w:space="0" w:color="auto"/>
                  </w:divBdr>
                </w:div>
                <w:div w:id="2108380454">
                  <w:marLeft w:val="0"/>
                  <w:marRight w:val="0"/>
                  <w:marTop w:val="0"/>
                  <w:marBottom w:val="0"/>
                  <w:divBdr>
                    <w:top w:val="none" w:sz="0" w:space="0" w:color="auto"/>
                    <w:left w:val="none" w:sz="0" w:space="0" w:color="auto"/>
                    <w:bottom w:val="none" w:sz="0" w:space="0" w:color="auto"/>
                    <w:right w:val="none" w:sz="0" w:space="0" w:color="auto"/>
                  </w:divBdr>
                </w:div>
                <w:div w:id="965887603">
                  <w:marLeft w:val="0"/>
                  <w:marRight w:val="0"/>
                  <w:marTop w:val="0"/>
                  <w:marBottom w:val="0"/>
                  <w:divBdr>
                    <w:top w:val="none" w:sz="0" w:space="0" w:color="auto"/>
                    <w:left w:val="none" w:sz="0" w:space="0" w:color="auto"/>
                    <w:bottom w:val="none" w:sz="0" w:space="0" w:color="auto"/>
                    <w:right w:val="none" w:sz="0" w:space="0" w:color="auto"/>
                  </w:divBdr>
                </w:div>
                <w:div w:id="10851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27.tvoysadik.ru/?category=27" TargetMode="External"/><Relationship Id="rId18" Type="http://schemas.openxmlformats.org/officeDocument/2006/relationships/hyperlink" Target="http://27.tvoysadik.ru/?category=160" TargetMode="External"/><Relationship Id="rId26" Type="http://schemas.openxmlformats.org/officeDocument/2006/relationships/hyperlink" Target="http://27.tvoysadik.ru/?category=160" TargetMode="External"/><Relationship Id="rId39" Type="http://schemas.openxmlformats.org/officeDocument/2006/relationships/hyperlink" Target="http://27.tvoysadik.ru/?category=160" TargetMode="External"/><Relationship Id="rId21" Type="http://schemas.openxmlformats.org/officeDocument/2006/relationships/hyperlink" Target="http://27.tvoysadik.ru/?category=160" TargetMode="External"/><Relationship Id="rId34" Type="http://schemas.openxmlformats.org/officeDocument/2006/relationships/hyperlink" Target="http://27.tvoysadik.ru/?category=160" TargetMode="External"/><Relationship Id="rId42" Type="http://schemas.openxmlformats.org/officeDocument/2006/relationships/hyperlink" Target="http://27.tvoysadik.ru/?category=160" TargetMode="External"/><Relationship Id="rId47" Type="http://schemas.openxmlformats.org/officeDocument/2006/relationships/hyperlink" Target="http://27.tvoysadik.ru/?category=160" TargetMode="External"/><Relationship Id="rId50" Type="http://schemas.openxmlformats.org/officeDocument/2006/relationships/hyperlink" Target="http://27.tvoysadik.ru/?category=160" TargetMode="External"/><Relationship Id="rId55" Type="http://schemas.openxmlformats.org/officeDocument/2006/relationships/hyperlink" Target="http://27.tvoysadik.ru/?category=160" TargetMode="External"/><Relationship Id="rId7" Type="http://schemas.openxmlformats.org/officeDocument/2006/relationships/hyperlink" Target="http://27.tvoysadik.ru/?category=140" TargetMode="External"/><Relationship Id="rId12" Type="http://schemas.openxmlformats.org/officeDocument/2006/relationships/hyperlink" Target="http://27.tvoysadik.ru/?category=27" TargetMode="External"/><Relationship Id="rId17" Type="http://schemas.openxmlformats.org/officeDocument/2006/relationships/hyperlink" Target="http://27.tvoysadik.ru/?category=160" TargetMode="External"/><Relationship Id="rId25" Type="http://schemas.openxmlformats.org/officeDocument/2006/relationships/hyperlink" Target="http://27.tvoysadik.ru/?category=160" TargetMode="External"/><Relationship Id="rId33" Type="http://schemas.openxmlformats.org/officeDocument/2006/relationships/hyperlink" Target="http://27.tvoysadik.ru/?category=160" TargetMode="External"/><Relationship Id="rId38" Type="http://schemas.openxmlformats.org/officeDocument/2006/relationships/hyperlink" Target="http://27.tvoysadik.ru/?category=130" TargetMode="External"/><Relationship Id="rId46" Type="http://schemas.openxmlformats.org/officeDocument/2006/relationships/hyperlink" Target="http://27.tvoysadik.ru/?category=160" TargetMode="External"/><Relationship Id="rId2" Type="http://schemas.microsoft.com/office/2007/relationships/stylesWithEffects" Target="stylesWithEffects.xml"/><Relationship Id="rId16" Type="http://schemas.openxmlformats.org/officeDocument/2006/relationships/hyperlink" Target="http://doy205.ucoz.ru/index/finansirovanie_mbdou/0-31" TargetMode="External"/><Relationship Id="rId20" Type="http://schemas.openxmlformats.org/officeDocument/2006/relationships/hyperlink" Target="http://27.tvoysadik.ru/?category=160" TargetMode="External"/><Relationship Id="rId29" Type="http://schemas.openxmlformats.org/officeDocument/2006/relationships/hyperlink" Target="http://27.tvoysadik.ru/?category=31&amp;class=rubric_articles_groups&amp;id=181" TargetMode="External"/><Relationship Id="rId41" Type="http://schemas.openxmlformats.org/officeDocument/2006/relationships/hyperlink" Target="http://27.tvoysadik.ru/?category=27" TargetMode="External"/><Relationship Id="rId54" Type="http://schemas.openxmlformats.org/officeDocument/2006/relationships/hyperlink" Target="http://27.tvoysadik.ru/?category=31&amp;class=rubric_articles_groups&amp;id=181" TargetMode="External"/><Relationship Id="rId1" Type="http://schemas.openxmlformats.org/officeDocument/2006/relationships/styles" Target="styles.xml"/><Relationship Id="rId6" Type="http://schemas.openxmlformats.org/officeDocument/2006/relationships/hyperlink" Target="http://doy205.ucoz.ru/index/o_personalnom_sostave_pedagogicheskikh_rabotnikov_obrazovanie_kvalifikacija/0-5" TargetMode="External"/><Relationship Id="rId11" Type="http://schemas.openxmlformats.org/officeDocument/2006/relationships/hyperlink" Target="http://27.tvoysadik.ru/?category=160" TargetMode="External"/><Relationship Id="rId24" Type="http://schemas.openxmlformats.org/officeDocument/2006/relationships/hyperlink" Target="http://27.tvoysadik.ru/?category=160" TargetMode="External"/><Relationship Id="rId32" Type="http://schemas.openxmlformats.org/officeDocument/2006/relationships/hyperlink" Target="http://27.tvoysadik.ru/?category=140" TargetMode="External"/><Relationship Id="rId37" Type="http://schemas.openxmlformats.org/officeDocument/2006/relationships/hyperlink" Target="http://27.tvoysadik.ru/?category=160" TargetMode="External"/><Relationship Id="rId40" Type="http://schemas.openxmlformats.org/officeDocument/2006/relationships/hyperlink" Target="http://27.tvoysadik.ru/?category=27" TargetMode="External"/><Relationship Id="rId45" Type="http://schemas.openxmlformats.org/officeDocument/2006/relationships/hyperlink" Target="http://27.tvoysadik.ru/?category=160" TargetMode="External"/><Relationship Id="rId53" Type="http://schemas.openxmlformats.org/officeDocument/2006/relationships/hyperlink" Target="http://27.tvoysadik.ru/?category=160" TargetMode="External"/><Relationship Id="rId58" Type="http://schemas.openxmlformats.org/officeDocument/2006/relationships/theme" Target="theme/theme1.xml"/><Relationship Id="rId5" Type="http://schemas.openxmlformats.org/officeDocument/2006/relationships/hyperlink" Target="http://27.tvoysadik.ru/" TargetMode="External"/><Relationship Id="rId15" Type="http://schemas.openxmlformats.org/officeDocument/2006/relationships/hyperlink" Target="http://27.tvoysadik.ru/?category=160" TargetMode="External"/><Relationship Id="rId23" Type="http://schemas.openxmlformats.org/officeDocument/2006/relationships/hyperlink" Target="http://27.tvoysadik.ru/?category=160" TargetMode="External"/><Relationship Id="rId28" Type="http://schemas.openxmlformats.org/officeDocument/2006/relationships/hyperlink" Target="http://27.tvoysadik.ru/?category=160" TargetMode="External"/><Relationship Id="rId36" Type="http://schemas.openxmlformats.org/officeDocument/2006/relationships/hyperlink" Target="http://27.tvoysadik.ru/?category=31&amp;class=rubric_articles_groups&amp;id=168" TargetMode="External"/><Relationship Id="rId49" Type="http://schemas.openxmlformats.org/officeDocument/2006/relationships/hyperlink" Target="http://27.tvoysadik.ru/?category=160" TargetMode="External"/><Relationship Id="rId57" Type="http://schemas.openxmlformats.org/officeDocument/2006/relationships/fontTable" Target="fontTable.xml"/><Relationship Id="rId10" Type="http://schemas.openxmlformats.org/officeDocument/2006/relationships/hyperlink" Target="http://27.tvoysadik.ru/?category=130" TargetMode="External"/><Relationship Id="rId19" Type="http://schemas.openxmlformats.org/officeDocument/2006/relationships/hyperlink" Target="http://27.tvoysadik.ru/?category=160" TargetMode="External"/><Relationship Id="rId31" Type="http://schemas.openxmlformats.org/officeDocument/2006/relationships/hyperlink" Target="http://27.tvoysadik.ru/" TargetMode="External"/><Relationship Id="rId44" Type="http://schemas.openxmlformats.org/officeDocument/2006/relationships/hyperlink" Target="http://27.tvoysadik.ru/?category=130" TargetMode="External"/><Relationship Id="rId52" Type="http://schemas.openxmlformats.org/officeDocument/2006/relationships/hyperlink" Target="http://27.tvoysadik.ru/?category=160" TargetMode="External"/><Relationship Id="rId4" Type="http://schemas.openxmlformats.org/officeDocument/2006/relationships/webSettings" Target="webSettings.xml"/><Relationship Id="rId9" Type="http://schemas.openxmlformats.org/officeDocument/2006/relationships/hyperlink" Target="http://27.tvoysadik.ru/?category=130" TargetMode="External"/><Relationship Id="rId14" Type="http://schemas.openxmlformats.org/officeDocument/2006/relationships/hyperlink" Target="http://27.tvoysadik.ru/?category=160" TargetMode="External"/><Relationship Id="rId22" Type="http://schemas.openxmlformats.org/officeDocument/2006/relationships/hyperlink" Target="http://27.tvoysadik.ru/?category=160" TargetMode="External"/><Relationship Id="rId27" Type="http://schemas.openxmlformats.org/officeDocument/2006/relationships/hyperlink" Target="http://27.tvoysadik.ru/?category=160" TargetMode="External"/><Relationship Id="rId30" Type="http://schemas.openxmlformats.org/officeDocument/2006/relationships/hyperlink" Target="http://27.tvoysadik.ru/?category=160" TargetMode="External"/><Relationship Id="rId35" Type="http://schemas.openxmlformats.org/officeDocument/2006/relationships/hyperlink" Target="http://27.tvoysadik.ru/?category=160" TargetMode="External"/><Relationship Id="rId43" Type="http://schemas.openxmlformats.org/officeDocument/2006/relationships/hyperlink" Target="http://27.tvoysadik.ru/?category=130" TargetMode="External"/><Relationship Id="rId48" Type="http://schemas.openxmlformats.org/officeDocument/2006/relationships/hyperlink" Target="http://27.tvoysadik.ru/?category=160" TargetMode="External"/><Relationship Id="rId56" Type="http://schemas.openxmlformats.org/officeDocument/2006/relationships/hyperlink" Target="http://27.tvoysadik.ru/?category=160" TargetMode="External"/><Relationship Id="rId8" Type="http://schemas.openxmlformats.org/officeDocument/2006/relationships/hyperlink" Target="http://27.tvoysadik.ru/?category=160" TargetMode="External"/><Relationship Id="rId51" Type="http://schemas.openxmlformats.org/officeDocument/2006/relationships/hyperlink" Target="http://27.tvoysadik.ru/?category=16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2511</Words>
  <Characters>14313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САД-541</cp:lastModifiedBy>
  <cp:revision>2</cp:revision>
  <dcterms:created xsi:type="dcterms:W3CDTF">2016-01-26T07:30:00Z</dcterms:created>
  <dcterms:modified xsi:type="dcterms:W3CDTF">2016-01-26T07:30:00Z</dcterms:modified>
</cp:coreProperties>
</file>