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D3988" w14:textId="29150740" w:rsidR="007519B3" w:rsidRPr="003D5235" w:rsidRDefault="004E34E9" w:rsidP="007519B3">
      <w:pPr>
        <w:spacing w:after="0" w:line="240" w:lineRule="auto"/>
        <w:jc w:val="center"/>
        <w:rPr>
          <w:rFonts w:ascii="Times New Roman" w:hAnsi="Times New Roman" w:cs="Times New Roman"/>
          <w:b/>
          <w:bCs/>
          <w:sz w:val="26"/>
          <w:szCs w:val="26"/>
        </w:rPr>
      </w:pPr>
      <w:r w:rsidRPr="003D5235">
        <w:rPr>
          <w:rFonts w:ascii="Times New Roman" w:hAnsi="Times New Roman" w:cs="Times New Roman"/>
          <w:b/>
          <w:bCs/>
          <w:sz w:val="26"/>
          <w:szCs w:val="26"/>
        </w:rPr>
        <w:t>Б</w:t>
      </w:r>
      <w:r w:rsidR="003D5235">
        <w:rPr>
          <w:rFonts w:ascii="Times New Roman" w:hAnsi="Times New Roman" w:cs="Times New Roman"/>
          <w:b/>
          <w:bCs/>
          <w:sz w:val="26"/>
          <w:szCs w:val="26"/>
        </w:rPr>
        <w:t xml:space="preserve">ывшая в </w:t>
      </w:r>
      <w:r w:rsidRPr="003D5235">
        <w:rPr>
          <w:rFonts w:ascii="Times New Roman" w:hAnsi="Times New Roman" w:cs="Times New Roman"/>
          <w:b/>
          <w:bCs/>
          <w:sz w:val="26"/>
          <w:szCs w:val="26"/>
        </w:rPr>
        <w:t>у</w:t>
      </w:r>
      <w:r w:rsidR="003D5235">
        <w:rPr>
          <w:rFonts w:ascii="Times New Roman" w:hAnsi="Times New Roman" w:cs="Times New Roman"/>
          <w:b/>
          <w:bCs/>
          <w:sz w:val="26"/>
          <w:szCs w:val="26"/>
        </w:rPr>
        <w:t>потреблении</w:t>
      </w:r>
      <w:r w:rsidRPr="003D5235">
        <w:rPr>
          <w:rFonts w:ascii="Times New Roman" w:hAnsi="Times New Roman" w:cs="Times New Roman"/>
          <w:b/>
          <w:bCs/>
          <w:sz w:val="26"/>
          <w:szCs w:val="26"/>
        </w:rPr>
        <w:t xml:space="preserve"> спецодежда для нового сотрудника</w:t>
      </w:r>
    </w:p>
    <w:p w14:paraId="5E448358" w14:textId="77777777" w:rsidR="004E34E9" w:rsidRPr="003D5235" w:rsidRDefault="004E34E9" w:rsidP="007519B3">
      <w:pPr>
        <w:spacing w:after="0" w:line="240" w:lineRule="auto"/>
        <w:jc w:val="center"/>
        <w:rPr>
          <w:rFonts w:ascii="Times New Roman" w:hAnsi="Times New Roman" w:cs="Times New Roman"/>
          <w:sz w:val="26"/>
          <w:szCs w:val="26"/>
        </w:rPr>
      </w:pPr>
    </w:p>
    <w:p w14:paraId="58C485DA" w14:textId="25DBBA8C" w:rsidR="00901B24" w:rsidRPr="003D5235" w:rsidRDefault="004E34E9" w:rsidP="004E34E9">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xml:space="preserve">Федеральная служба по труду и занятости </w:t>
      </w:r>
      <w:r w:rsidR="00F4459D" w:rsidRPr="003D5235">
        <w:rPr>
          <w:rFonts w:ascii="Times New Roman" w:hAnsi="Times New Roman" w:cs="Times New Roman"/>
          <w:sz w:val="26"/>
          <w:szCs w:val="26"/>
        </w:rPr>
        <w:t>(</w:t>
      </w:r>
      <w:proofErr w:type="spellStart"/>
      <w:r w:rsidR="00F4459D" w:rsidRPr="003D5235">
        <w:rPr>
          <w:rFonts w:ascii="Times New Roman" w:hAnsi="Times New Roman" w:cs="Times New Roman"/>
          <w:sz w:val="26"/>
          <w:szCs w:val="26"/>
        </w:rPr>
        <w:t>Роструд</w:t>
      </w:r>
      <w:proofErr w:type="spellEnd"/>
      <w:r w:rsidR="00F4459D" w:rsidRPr="003D5235">
        <w:rPr>
          <w:rFonts w:ascii="Times New Roman" w:hAnsi="Times New Roman" w:cs="Times New Roman"/>
          <w:sz w:val="26"/>
          <w:szCs w:val="26"/>
        </w:rPr>
        <w:t xml:space="preserve">) </w:t>
      </w:r>
      <w:r w:rsidRPr="003D5235">
        <w:rPr>
          <w:rFonts w:ascii="Times New Roman" w:hAnsi="Times New Roman" w:cs="Times New Roman"/>
          <w:sz w:val="26"/>
          <w:szCs w:val="26"/>
        </w:rPr>
        <w:t xml:space="preserve">в своем письме от 19.02.2021 </w:t>
      </w:r>
      <w:r w:rsidR="00F4459D" w:rsidRPr="003D5235">
        <w:rPr>
          <w:rFonts w:ascii="Times New Roman" w:hAnsi="Times New Roman" w:cs="Times New Roman"/>
          <w:sz w:val="26"/>
          <w:szCs w:val="26"/>
        </w:rPr>
        <w:t xml:space="preserve">г. </w:t>
      </w:r>
      <w:r w:rsidRPr="003D5235">
        <w:rPr>
          <w:rFonts w:ascii="Times New Roman" w:hAnsi="Times New Roman" w:cs="Times New Roman"/>
          <w:sz w:val="26"/>
          <w:szCs w:val="26"/>
        </w:rPr>
        <w:t xml:space="preserve">№ ПГ/01831-03-3 пояснила, </w:t>
      </w:r>
      <w:r w:rsidR="00901B24" w:rsidRPr="003D5235">
        <w:rPr>
          <w:rFonts w:ascii="Times New Roman" w:hAnsi="Times New Roman" w:cs="Times New Roman"/>
          <w:sz w:val="26"/>
          <w:szCs w:val="26"/>
        </w:rPr>
        <w:t>можно ли выдать работнику бывшие в употреблении средства индивидуальной защиты.</w:t>
      </w:r>
    </w:p>
    <w:p w14:paraId="5B5286B0" w14:textId="2C198639" w:rsidR="00F4459D" w:rsidRPr="003D5235" w:rsidRDefault="00901B24" w:rsidP="004E34E9">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С</w:t>
      </w:r>
      <w:r w:rsidR="004E34E9" w:rsidRPr="003D5235">
        <w:rPr>
          <w:rFonts w:ascii="Times New Roman" w:hAnsi="Times New Roman" w:cs="Times New Roman"/>
          <w:sz w:val="26"/>
          <w:szCs w:val="26"/>
        </w:rPr>
        <w:t>огласно положениям ст. 221 ТК РФ в рабочих процессах с вредными/опасными условиями труда, а также при наличии особых температурных показателей или загрязняющих факторов, персонал на безвозмездной основе обеспечивается сертифицированными или имеющими декларацию соответствия СИЗ (спецодеждой, обувью и прочими предметами персональной защиты).</w:t>
      </w:r>
    </w:p>
    <w:p w14:paraId="0B3927D1" w14:textId="065BA8CD" w:rsidR="00BC1EB3" w:rsidRPr="003D5235" w:rsidRDefault="00BC1EB3" w:rsidP="004E34E9">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xml:space="preserve">В соответствии с п. 22 Приказа </w:t>
      </w:r>
      <w:proofErr w:type="spellStart"/>
      <w:r w:rsidRPr="003D5235">
        <w:rPr>
          <w:rFonts w:ascii="Times New Roman" w:hAnsi="Times New Roman" w:cs="Times New Roman"/>
          <w:sz w:val="26"/>
          <w:szCs w:val="26"/>
        </w:rPr>
        <w:t>Минздравсоцразвития</w:t>
      </w:r>
      <w:proofErr w:type="spellEnd"/>
      <w:r w:rsidRPr="003D5235">
        <w:rPr>
          <w:rFonts w:ascii="Times New Roman" w:hAnsi="Times New Roman" w:cs="Times New Roman"/>
          <w:sz w:val="26"/>
          <w:szCs w:val="26"/>
        </w:rPr>
        <w:t xml:space="preserve"> России от 01.06.2009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 СИЗ, возвращенные работниками по истечении сроков носки, но пригодные для дальнейшей эксплуатации, используются по назначению после проведения мероприятий по уходу за ними (стирка, чистка, дезинфекция, дегазация, дезактивация, обеспыливание, обезвреживание и ремонт). Пригодность указанных СИЗ к дальнейшему использованию, необходимость проведения и состав мероприятий по уходу за ними, а также процент износа СИЗ устанавливаются уполномоченным работодателем должностным лицом или комиссией по охране труда организации (при наличии) и фиксируются в личной карточке учета выдачи СИЗ.</w:t>
      </w:r>
    </w:p>
    <w:p w14:paraId="4816200A" w14:textId="481C58E3"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Уполномоченное должностное лицо или комиссия по охране труда должны решить круг вопросов, касающихся:</w:t>
      </w:r>
    </w:p>
    <w:p w14:paraId="5DFADA9B"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пригодности для использования СИЗ;</w:t>
      </w:r>
    </w:p>
    <w:p w14:paraId="749716C7"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степени износа конкретных СИЗ;</w:t>
      </w:r>
    </w:p>
    <w:p w14:paraId="513D51F9"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мероприятиях, необходимых по уходу за СИЗ.</w:t>
      </w:r>
    </w:p>
    <w:p w14:paraId="6E33D11C"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Сроки использования СИЗ зависят как от материалов, из которых они изготовлены, так и от условий их эксплуатации. Поэтому каждому виду защитных средств установлены свои сроки использования.</w:t>
      </w:r>
    </w:p>
    <w:p w14:paraId="3555111A"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Осмотр СИЗ проводится уполномоченным сотрудником или комиссией и составляется акт, в котором указывают процент его износа и возможность дальнейшего применения. При этом могут быть использованы органолептические методы контроля (визуальный осмотр, ощупывание), а также осмотра необходимо убедиться:</w:t>
      </w:r>
    </w:p>
    <w:p w14:paraId="4823A699"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в отсутствии повреждений;</w:t>
      </w:r>
    </w:p>
    <w:p w14:paraId="160683D9"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в целостности защитных механизмов;</w:t>
      </w:r>
    </w:p>
    <w:p w14:paraId="0B1C53AC"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функциональной пригодности;</w:t>
      </w:r>
    </w:p>
    <w:p w14:paraId="3DB42E65" w14:textId="77777777"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в соответствии срока эксплуатации, заявленному в сертификате соответствия или декларации.</w:t>
      </w:r>
    </w:p>
    <w:p w14:paraId="3EF2EF48" w14:textId="6C28AAD6" w:rsidR="00C00A27" w:rsidRPr="003D5235" w:rsidRDefault="00C00A27" w:rsidP="00C00A27">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По результатам рассмотрения представленных СИЗ комиссия составляет Акт осмотра, в котором указывает заключение и новый срок эксплуатации. Акт составляется индивидуально для конкретных СИЗ (указывается идентификационный номер согласно маркировк</w:t>
      </w:r>
      <w:r w:rsidR="003D5235" w:rsidRPr="003D5235">
        <w:rPr>
          <w:rFonts w:ascii="Times New Roman" w:hAnsi="Times New Roman" w:cs="Times New Roman"/>
          <w:sz w:val="26"/>
          <w:szCs w:val="26"/>
        </w:rPr>
        <w:t>е</w:t>
      </w:r>
      <w:r w:rsidRPr="003D5235">
        <w:rPr>
          <w:rFonts w:ascii="Times New Roman" w:hAnsi="Times New Roman" w:cs="Times New Roman"/>
          <w:sz w:val="26"/>
          <w:szCs w:val="26"/>
        </w:rPr>
        <w:t>) и прилагается к личной карточке работника. Сведения о продлении срока эксплуатации СИЗ вносятся в личную карточку учёта выдачи СИЗ.</w:t>
      </w:r>
    </w:p>
    <w:p w14:paraId="706907DB" w14:textId="13AB9790" w:rsidR="004E34E9" w:rsidRPr="003D5235" w:rsidRDefault="00C00A27" w:rsidP="004E34E9">
      <w:pPr>
        <w:spacing w:after="0" w:line="240" w:lineRule="auto"/>
        <w:ind w:firstLine="567"/>
        <w:jc w:val="both"/>
        <w:rPr>
          <w:rFonts w:ascii="Times New Roman" w:hAnsi="Times New Roman" w:cs="Times New Roman"/>
          <w:sz w:val="26"/>
          <w:szCs w:val="26"/>
        </w:rPr>
      </w:pPr>
      <w:r w:rsidRPr="003D5235">
        <w:rPr>
          <w:rFonts w:ascii="Times New Roman" w:hAnsi="Times New Roman" w:cs="Times New Roman"/>
          <w:sz w:val="26"/>
          <w:szCs w:val="26"/>
        </w:rPr>
        <w:t xml:space="preserve">Таким образом, работодатель может выдать работнику бывшие в употреблении средства индивидуальной защиты, если их состояние, а также процент износа позволяют использовать их повторно. </w:t>
      </w:r>
      <w:r w:rsidR="004E34E9" w:rsidRPr="003D5235">
        <w:rPr>
          <w:rFonts w:ascii="Times New Roman" w:hAnsi="Times New Roman" w:cs="Times New Roman"/>
          <w:sz w:val="26"/>
          <w:szCs w:val="26"/>
        </w:rPr>
        <w:t xml:space="preserve">По мнению </w:t>
      </w:r>
      <w:proofErr w:type="spellStart"/>
      <w:r w:rsidR="00F4459D" w:rsidRPr="003D5235">
        <w:rPr>
          <w:rFonts w:ascii="Times New Roman" w:hAnsi="Times New Roman" w:cs="Times New Roman"/>
          <w:sz w:val="26"/>
          <w:szCs w:val="26"/>
        </w:rPr>
        <w:t>Роструда</w:t>
      </w:r>
      <w:proofErr w:type="spellEnd"/>
      <w:r w:rsidR="004E34E9" w:rsidRPr="003D5235">
        <w:rPr>
          <w:rFonts w:ascii="Times New Roman" w:hAnsi="Times New Roman" w:cs="Times New Roman"/>
          <w:sz w:val="26"/>
          <w:szCs w:val="26"/>
        </w:rPr>
        <w:t>, такие нормы работодатель вправе также закрепить в стандартах организации внутренними локальными НПА либо регламентировать их в коллективном договоре.</w:t>
      </w:r>
    </w:p>
    <w:p w14:paraId="28813F77" w14:textId="77777777" w:rsidR="004E34E9" w:rsidRPr="003D5235" w:rsidRDefault="004E34E9" w:rsidP="007519B3">
      <w:pPr>
        <w:spacing w:after="0" w:line="240" w:lineRule="auto"/>
        <w:ind w:firstLine="567"/>
        <w:jc w:val="both"/>
        <w:rPr>
          <w:rFonts w:ascii="Times New Roman" w:hAnsi="Times New Roman" w:cs="Times New Roman"/>
          <w:sz w:val="26"/>
          <w:szCs w:val="26"/>
        </w:rPr>
      </w:pPr>
      <w:bookmarkStart w:id="0" w:name="_GoBack"/>
      <w:bookmarkEnd w:id="0"/>
    </w:p>
    <w:sectPr w:rsidR="004E34E9" w:rsidRPr="003D5235" w:rsidSect="003D523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FA"/>
    <w:rsid w:val="000C119B"/>
    <w:rsid w:val="002630F4"/>
    <w:rsid w:val="002B240A"/>
    <w:rsid w:val="003976B2"/>
    <w:rsid w:val="003D5235"/>
    <w:rsid w:val="004213FA"/>
    <w:rsid w:val="004E34E9"/>
    <w:rsid w:val="00545031"/>
    <w:rsid w:val="00582C70"/>
    <w:rsid w:val="005F5CAD"/>
    <w:rsid w:val="0064043F"/>
    <w:rsid w:val="007519B3"/>
    <w:rsid w:val="007A2DB5"/>
    <w:rsid w:val="00817D70"/>
    <w:rsid w:val="008F2408"/>
    <w:rsid w:val="00901B24"/>
    <w:rsid w:val="009A4F56"/>
    <w:rsid w:val="009B7E8E"/>
    <w:rsid w:val="009E2D04"/>
    <w:rsid w:val="00BC1EB3"/>
    <w:rsid w:val="00C00A27"/>
    <w:rsid w:val="00C61B91"/>
    <w:rsid w:val="00D0595E"/>
    <w:rsid w:val="00E139B0"/>
    <w:rsid w:val="00E15CB8"/>
    <w:rsid w:val="00F17702"/>
    <w:rsid w:val="00F4459D"/>
    <w:rsid w:val="00F64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FFD3"/>
  <w15:docId w15:val="{4E548DAB-00CF-4332-B645-C307634A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D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9231">
      <w:bodyDiv w:val="1"/>
      <w:marLeft w:val="0"/>
      <w:marRight w:val="0"/>
      <w:marTop w:val="0"/>
      <w:marBottom w:val="0"/>
      <w:divBdr>
        <w:top w:val="none" w:sz="0" w:space="0" w:color="auto"/>
        <w:left w:val="none" w:sz="0" w:space="0" w:color="auto"/>
        <w:bottom w:val="none" w:sz="0" w:space="0" w:color="auto"/>
        <w:right w:val="none" w:sz="0" w:space="0" w:color="auto"/>
      </w:divBdr>
    </w:div>
    <w:div w:id="1060330404">
      <w:bodyDiv w:val="1"/>
      <w:marLeft w:val="0"/>
      <w:marRight w:val="0"/>
      <w:marTop w:val="0"/>
      <w:marBottom w:val="0"/>
      <w:divBdr>
        <w:top w:val="none" w:sz="0" w:space="0" w:color="auto"/>
        <w:left w:val="none" w:sz="0" w:space="0" w:color="auto"/>
        <w:bottom w:val="none" w:sz="0" w:space="0" w:color="auto"/>
        <w:right w:val="none" w:sz="0" w:space="0" w:color="auto"/>
      </w:divBdr>
    </w:div>
    <w:div w:id="17297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AA8C8-477B-4B7C-9FCC-DF49F0D5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Наталья Илхановна</cp:lastModifiedBy>
  <cp:revision>2</cp:revision>
  <dcterms:created xsi:type="dcterms:W3CDTF">2021-03-30T08:23:00Z</dcterms:created>
  <dcterms:modified xsi:type="dcterms:W3CDTF">2021-03-30T08:23:00Z</dcterms:modified>
</cp:coreProperties>
</file>